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26" w:type="dxa"/>
        <w:tblLayout w:type="fixed"/>
        <w:tblLook w:val="0000" w:firstRow="0" w:lastRow="0" w:firstColumn="0" w:lastColumn="0" w:noHBand="0" w:noVBand="0"/>
      </w:tblPr>
      <w:tblGrid>
        <w:gridCol w:w="1350"/>
        <w:gridCol w:w="4016"/>
        <w:gridCol w:w="3960"/>
      </w:tblGrid>
      <w:tr w:rsidR="00342D4C" w:rsidRPr="0001208E" w:rsidTr="00904CA4">
        <w:trPr>
          <w:cantSplit/>
          <w:trHeight w:val="153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342D4C" w:rsidRPr="002F3223" w:rsidRDefault="00342D4C" w:rsidP="00904CA4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 wp14:anchorId="3FD19527" wp14:editId="6653BF6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6" w:type="dxa"/>
            <w:vMerge w:val="restart"/>
            <w:tcBorders>
              <w:bottom w:val="single" w:sz="4" w:space="0" w:color="auto"/>
            </w:tcBorders>
            <w:vAlign w:val="center"/>
          </w:tcPr>
          <w:p w:rsidR="00342D4C" w:rsidRPr="002F3223" w:rsidRDefault="00342D4C" w:rsidP="00904CA4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 w:rsidRPr="002F3223"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2F3223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342D4C" w:rsidRPr="002F3223" w:rsidRDefault="00342D4C" w:rsidP="00904CA4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>БАЊА ЛУКА</w:t>
            </w:r>
            <w:r>
              <w:rPr>
                <w:rFonts w:ascii="Arial" w:hAnsi="Arial" w:cs="Arial"/>
                <w:b/>
                <w:lang w:val="sr-Cyrl-CS"/>
              </w:rPr>
              <w:t xml:space="preserve">                                                </w:t>
            </w:r>
          </w:p>
        </w:tc>
        <w:tc>
          <w:tcPr>
            <w:tcW w:w="3960" w:type="dxa"/>
            <w:vAlign w:val="center"/>
          </w:tcPr>
          <w:p w:rsidR="00342D4C" w:rsidRPr="00587804" w:rsidRDefault="00342D4C" w:rsidP="00904CA4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szCs w:val="20"/>
                <w:lang w:val="sr-Latn-BA"/>
              </w:rPr>
            </w:pPr>
            <w:r>
              <w:rPr>
                <w:rFonts w:ascii="Arial" w:hAnsi="Arial" w:cs="Arial"/>
                <w:szCs w:val="20"/>
                <w:lang w:val="sr-Cyrl-CS"/>
              </w:rPr>
              <w:t xml:space="preserve">              </w:t>
            </w:r>
          </w:p>
          <w:p w:rsidR="00342D4C" w:rsidRPr="00BC4DD8" w:rsidRDefault="00342D4C" w:rsidP="00904CA4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szCs w:val="20"/>
                <w:lang w:val="sr-Cyrl-CS"/>
              </w:rPr>
            </w:pPr>
            <w:r>
              <w:rPr>
                <w:rFonts w:ascii="Arial" w:hAnsi="Arial" w:cs="Arial"/>
                <w:szCs w:val="20"/>
                <w:lang w:val="sr-Cyrl-CS"/>
              </w:rPr>
              <w:t xml:space="preserve">              </w:t>
            </w:r>
          </w:p>
        </w:tc>
      </w:tr>
      <w:tr w:rsidR="00342D4C" w:rsidRPr="0001208E" w:rsidTr="00904CA4">
        <w:trPr>
          <w:cantSplit/>
          <w:trHeight w:val="305"/>
        </w:trPr>
        <w:tc>
          <w:tcPr>
            <w:tcW w:w="1350" w:type="dxa"/>
            <w:vMerge/>
            <w:vAlign w:val="center"/>
          </w:tcPr>
          <w:p w:rsidR="00342D4C" w:rsidRPr="0001208E" w:rsidRDefault="00342D4C" w:rsidP="00904CA4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4016" w:type="dxa"/>
            <w:vMerge/>
            <w:vAlign w:val="center"/>
          </w:tcPr>
          <w:p w:rsidR="00342D4C" w:rsidRPr="0001208E" w:rsidRDefault="00342D4C" w:rsidP="00904CA4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342D4C" w:rsidRPr="0001208E" w:rsidRDefault="00342D4C" w:rsidP="00904CA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42D4C" w:rsidRPr="009E075E" w:rsidRDefault="00342D4C" w:rsidP="00342D4C">
      <w:pPr>
        <w:rPr>
          <w:rFonts w:ascii="Arial" w:hAnsi="Arial" w:cs="Arial"/>
          <w:i/>
          <w:lang w:val="sr-Latn-CS"/>
        </w:rPr>
      </w:pPr>
      <w:r>
        <w:rPr>
          <w:rFonts w:ascii="Arial" w:hAnsi="Arial" w:cs="Arial"/>
          <w:i/>
          <w:lang w:val="sr-Cyrl-CS"/>
        </w:rPr>
        <w:t xml:space="preserve">Војводе Момчила број: 10-12-16, </w:t>
      </w:r>
      <w:r w:rsidRPr="009E075E">
        <w:rPr>
          <w:rFonts w:ascii="Arial" w:hAnsi="Arial" w:cs="Arial"/>
          <w:i/>
          <w:lang w:val="sr-Cyrl-CS"/>
        </w:rPr>
        <w:t xml:space="preserve">  тел: 051/433-620</w:t>
      </w:r>
      <w:r w:rsidRPr="009E075E">
        <w:rPr>
          <w:rFonts w:ascii="Arial" w:hAnsi="Arial" w:cs="Arial"/>
          <w:i/>
        </w:rPr>
        <w:t>,</w:t>
      </w:r>
      <w:r w:rsidRPr="009E075E">
        <w:rPr>
          <w:rFonts w:ascii="Arial" w:hAnsi="Arial" w:cs="Arial"/>
          <w:i/>
          <w:lang w:val="sr-Cyrl-CS"/>
        </w:rPr>
        <w:t xml:space="preserve"> </w:t>
      </w:r>
      <w:r w:rsidRPr="009E075E">
        <w:rPr>
          <w:rFonts w:ascii="Arial" w:hAnsi="Arial" w:cs="Arial"/>
          <w:i/>
        </w:rPr>
        <w:t xml:space="preserve"> </w:t>
      </w:r>
      <w:r w:rsidRPr="009E075E">
        <w:rPr>
          <w:rFonts w:ascii="Arial" w:hAnsi="Arial" w:cs="Arial"/>
          <w:i/>
          <w:lang w:val="sr-Cyrl-CS"/>
        </w:rPr>
        <w:t>051/433-6</w:t>
      </w:r>
      <w:r w:rsidRPr="009E075E">
        <w:rPr>
          <w:rFonts w:ascii="Arial" w:hAnsi="Arial" w:cs="Arial"/>
          <w:i/>
          <w:lang w:val="sr-Latn-CS"/>
        </w:rPr>
        <w:t>31</w:t>
      </w:r>
    </w:p>
    <w:p w:rsidR="00342D4C" w:rsidRDefault="00342D4C" w:rsidP="00342D4C">
      <w:pPr>
        <w:rPr>
          <w:rFonts w:ascii="Arial" w:hAnsi="Arial" w:cs="Arial"/>
          <w:lang w:val="sr-Cyrl-CS"/>
        </w:rPr>
      </w:pPr>
    </w:p>
    <w:p w:rsidR="007204A2" w:rsidRDefault="007204A2" w:rsidP="005904B8">
      <w:pPr>
        <w:jc w:val="both"/>
        <w:rPr>
          <w:rFonts w:ascii="Arial" w:hAnsi="Arial" w:cs="Arial"/>
          <w:lang w:val="sr-Cyrl-BA"/>
        </w:rPr>
      </w:pPr>
    </w:p>
    <w:p w:rsidR="007204A2" w:rsidRDefault="007204A2" w:rsidP="005904B8">
      <w:pPr>
        <w:jc w:val="both"/>
        <w:rPr>
          <w:rFonts w:ascii="Arial" w:hAnsi="Arial" w:cs="Arial"/>
          <w:lang w:val="sr-Cyrl-BA"/>
        </w:rPr>
      </w:pPr>
    </w:p>
    <w:p w:rsidR="005904B8" w:rsidRPr="00D1006A" w:rsidRDefault="00545184" w:rsidP="005904B8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BA"/>
        </w:rPr>
        <w:t xml:space="preserve">Број: </w:t>
      </w:r>
      <w:r w:rsidR="0098713C">
        <w:rPr>
          <w:rFonts w:ascii="Arial" w:hAnsi="Arial" w:cs="Arial"/>
          <w:lang w:val="sr-Latn-BA"/>
        </w:rPr>
        <w:t>1162-1</w:t>
      </w:r>
      <w:r w:rsidR="00591286">
        <w:rPr>
          <w:rFonts w:ascii="Arial" w:hAnsi="Arial" w:cs="Arial"/>
          <w:lang w:val="sr-Cyrl-BA"/>
        </w:rPr>
        <w:t>/202</w:t>
      </w:r>
      <w:r w:rsidR="00591286">
        <w:rPr>
          <w:rFonts w:ascii="Arial" w:hAnsi="Arial" w:cs="Arial"/>
          <w:lang w:val="sr-Latn-BA"/>
        </w:rPr>
        <w:t>6</w:t>
      </w:r>
      <w:r w:rsidR="00D1006A">
        <w:rPr>
          <w:rFonts w:ascii="Arial" w:hAnsi="Arial" w:cs="Arial"/>
          <w:lang w:val="sr-Cyrl-BA"/>
        </w:rPr>
        <w:t>-</w:t>
      </w:r>
      <w:r w:rsidR="00D1006A">
        <w:rPr>
          <w:rFonts w:ascii="Arial" w:hAnsi="Arial" w:cs="Arial"/>
          <w:lang w:val="sr-Latn-BA"/>
        </w:rPr>
        <w:t>O</w:t>
      </w:r>
    </w:p>
    <w:p w:rsidR="00787DA1" w:rsidRDefault="00545184" w:rsidP="005904B8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BA"/>
        </w:rPr>
        <w:t>Датум:01.09</w:t>
      </w:r>
      <w:r w:rsidR="00591286">
        <w:rPr>
          <w:rFonts w:ascii="Arial" w:hAnsi="Arial" w:cs="Arial"/>
          <w:lang w:val="sr-Cyrl-BA"/>
        </w:rPr>
        <w:t>.2026</w:t>
      </w:r>
      <w:r w:rsidR="00D1006A">
        <w:rPr>
          <w:rFonts w:ascii="Arial" w:hAnsi="Arial" w:cs="Arial"/>
          <w:lang w:val="sr-Cyrl-BA"/>
        </w:rPr>
        <w:t>.године</w:t>
      </w:r>
    </w:p>
    <w:p w:rsidR="00787DA1" w:rsidRDefault="00787DA1" w:rsidP="005904B8">
      <w:pPr>
        <w:jc w:val="both"/>
        <w:rPr>
          <w:rFonts w:ascii="Arial" w:hAnsi="Arial" w:cs="Arial"/>
          <w:lang w:val="sr-Cyrl-BA"/>
        </w:rPr>
      </w:pPr>
    </w:p>
    <w:p w:rsidR="007204A2" w:rsidRPr="00787DA1" w:rsidRDefault="007204A2" w:rsidP="005904B8">
      <w:pPr>
        <w:jc w:val="both"/>
        <w:rPr>
          <w:rFonts w:ascii="Arial" w:hAnsi="Arial" w:cs="Arial"/>
          <w:lang w:val="sr-Cyrl-BA"/>
        </w:rPr>
      </w:pPr>
    </w:p>
    <w:p w:rsidR="0077638B" w:rsidRPr="00981418" w:rsidRDefault="005904B8" w:rsidP="005904B8">
      <w:pPr>
        <w:jc w:val="both"/>
        <w:rPr>
          <w:rFonts w:ascii="Arial" w:hAnsi="Arial" w:cs="Arial"/>
          <w:iCs/>
          <w:lang w:val="sr-Cyrl-CS"/>
        </w:rPr>
      </w:pPr>
      <w:r w:rsidRPr="004E57D3">
        <w:rPr>
          <w:rFonts w:ascii="Arial" w:hAnsi="Arial" w:cs="Arial"/>
          <w:iCs/>
          <w:lang w:val="sr-Cyrl-CS"/>
        </w:rPr>
        <w:t>На основу члана</w:t>
      </w:r>
      <w:r w:rsidRPr="004E57D3">
        <w:rPr>
          <w:rFonts w:ascii="Arial" w:hAnsi="Arial" w:cs="Arial"/>
          <w:iCs/>
          <w:lang w:val="sr-Latn-CS"/>
        </w:rPr>
        <w:t xml:space="preserve"> </w:t>
      </w:r>
      <w:r w:rsidR="00C7276B">
        <w:rPr>
          <w:rFonts w:ascii="Arial" w:hAnsi="Arial" w:cs="Arial"/>
          <w:iCs/>
          <w:lang w:val="sr-Cyrl-BA"/>
        </w:rPr>
        <w:t xml:space="preserve">10а.став (1) тачка д) под </w:t>
      </w:r>
      <w:r w:rsidR="00074857">
        <w:rPr>
          <w:rFonts w:ascii="Arial" w:hAnsi="Arial" w:cs="Arial"/>
          <w:iCs/>
          <w:lang w:val="sr-Cyrl-BA"/>
        </w:rPr>
        <w:t xml:space="preserve">1) и </w:t>
      </w:r>
      <w:r w:rsidR="00CF3A71">
        <w:rPr>
          <w:rFonts w:ascii="Arial" w:hAnsi="Arial" w:cs="Arial"/>
          <w:iCs/>
          <w:lang w:val="sr-Cyrl-BA"/>
        </w:rPr>
        <w:t xml:space="preserve"> 2) и члана</w:t>
      </w:r>
      <w:r w:rsidR="00006473">
        <w:rPr>
          <w:rFonts w:ascii="Arial" w:hAnsi="Arial" w:cs="Arial"/>
          <w:iCs/>
          <w:lang w:val="sr-Cyrl-BA"/>
        </w:rPr>
        <w:t xml:space="preserve"> </w:t>
      </w:r>
      <w:r w:rsidR="00CF3A71">
        <w:rPr>
          <w:rFonts w:ascii="Arial" w:hAnsi="Arial" w:cs="Arial"/>
          <w:iCs/>
          <w:lang w:val="sr-Cyrl-BA"/>
        </w:rPr>
        <w:t>18. став (2)</w:t>
      </w:r>
      <w:r w:rsidR="00E765FF">
        <w:rPr>
          <w:rFonts w:ascii="Arial" w:hAnsi="Arial" w:cs="Arial"/>
          <w:iCs/>
          <w:lang w:val="sr-Cyrl-BA"/>
        </w:rPr>
        <w:t xml:space="preserve"> Закона о јавним набавкама  Босне и Херцеговине</w:t>
      </w:r>
      <w:r w:rsidRPr="004E57D3">
        <w:rPr>
          <w:rFonts w:ascii="Arial" w:hAnsi="Arial" w:cs="Arial"/>
          <w:iCs/>
          <w:lang w:val="sr-Cyrl-CS"/>
        </w:rPr>
        <w:t xml:space="preserve"> („Службени гласник БиХ“ број 39/14</w:t>
      </w:r>
      <w:r w:rsidR="007C7E63">
        <w:rPr>
          <w:rFonts w:ascii="Arial" w:hAnsi="Arial" w:cs="Arial"/>
          <w:iCs/>
          <w:lang w:val="sr-Cyrl-CS"/>
        </w:rPr>
        <w:t>,</w:t>
      </w:r>
      <w:r w:rsidR="0077638B">
        <w:rPr>
          <w:rFonts w:ascii="Arial" w:hAnsi="Arial" w:cs="Arial"/>
          <w:iCs/>
          <w:lang w:val="sr-Cyrl-CS"/>
        </w:rPr>
        <w:t>59/22</w:t>
      </w:r>
      <w:r w:rsidR="007C7E63">
        <w:rPr>
          <w:rFonts w:ascii="Arial" w:hAnsi="Arial" w:cs="Arial"/>
          <w:iCs/>
          <w:lang w:val="sr-Cyrl-CS"/>
        </w:rPr>
        <w:t>,50/24</w:t>
      </w:r>
      <w:r w:rsidRPr="004E57D3">
        <w:rPr>
          <w:rFonts w:ascii="Arial" w:hAnsi="Arial" w:cs="Arial"/>
          <w:iCs/>
          <w:lang w:val="sr-Cyrl-CS"/>
        </w:rPr>
        <w:t>)</w:t>
      </w:r>
      <w:r w:rsidR="0077638B">
        <w:rPr>
          <w:rFonts w:ascii="Arial" w:hAnsi="Arial" w:cs="Arial"/>
          <w:iCs/>
          <w:lang w:val="sr-Cyrl-CS"/>
        </w:rPr>
        <w:t xml:space="preserve">, члана 33.Статута Центра за развој пољопривреде и села Бања Лука и члана 22. Правилника о јавним набавкама Центра </w:t>
      </w:r>
      <w:r w:rsidR="009D0B5D">
        <w:rPr>
          <w:rFonts w:ascii="Arial" w:hAnsi="Arial" w:cs="Arial"/>
          <w:iCs/>
          <w:lang w:val="sr-Cyrl-CS"/>
        </w:rPr>
        <w:t>број: 82/23 од 26.01.2023.године</w:t>
      </w:r>
      <w:r w:rsidR="00897836" w:rsidRPr="00981418">
        <w:rPr>
          <w:rFonts w:ascii="Arial" w:hAnsi="Arial" w:cs="Arial"/>
          <w:iCs/>
          <w:lang w:val="sr-Cyrl-CS"/>
        </w:rPr>
        <w:t>, Директор Центра доноси:</w:t>
      </w:r>
    </w:p>
    <w:p w:rsidR="005904B8" w:rsidRPr="00981418" w:rsidRDefault="005904B8" w:rsidP="005904B8">
      <w:pPr>
        <w:jc w:val="both"/>
        <w:rPr>
          <w:rFonts w:ascii="Arial" w:hAnsi="Arial" w:cs="Arial"/>
          <w:b/>
          <w:lang w:val="sr-Cyrl-CS"/>
        </w:rPr>
      </w:pPr>
    </w:p>
    <w:p w:rsidR="005904B8" w:rsidRPr="004E57D3" w:rsidRDefault="005904B8" w:rsidP="00897836">
      <w:pPr>
        <w:jc w:val="center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>О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Д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Л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У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К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У</w:t>
      </w:r>
    </w:p>
    <w:p w:rsidR="005904B8" w:rsidRPr="004E57D3" w:rsidRDefault="00897836" w:rsidP="005904B8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 покретању поступка </w:t>
      </w:r>
      <w:r w:rsidR="005904B8" w:rsidRPr="004E57D3">
        <w:rPr>
          <w:rFonts w:ascii="Arial" w:hAnsi="Arial" w:cs="Arial"/>
          <w:b/>
          <w:lang w:val="sr-Cyrl-CS"/>
        </w:rPr>
        <w:t xml:space="preserve"> набавке</w:t>
      </w:r>
      <w:r w:rsidR="00C7276B">
        <w:rPr>
          <w:rFonts w:ascii="Arial" w:hAnsi="Arial" w:cs="Arial"/>
          <w:b/>
          <w:lang w:val="sr-Cyrl-CS"/>
        </w:rPr>
        <w:t xml:space="preserve"> услуга</w:t>
      </w:r>
      <w:r>
        <w:rPr>
          <w:rFonts w:ascii="Arial" w:hAnsi="Arial" w:cs="Arial"/>
          <w:b/>
          <w:lang w:val="sr-Cyrl-CS"/>
        </w:rPr>
        <w:t xml:space="preserve"> </w:t>
      </w:r>
      <w:r w:rsidR="00545184">
        <w:rPr>
          <w:rFonts w:ascii="Arial" w:hAnsi="Arial" w:cs="Arial"/>
          <w:b/>
          <w:lang w:val="sr-Cyrl-CS"/>
        </w:rPr>
        <w:t xml:space="preserve"> пружања правне помоћи</w:t>
      </w:r>
      <w:r>
        <w:rPr>
          <w:rFonts w:ascii="Arial" w:hAnsi="Arial" w:cs="Arial"/>
          <w:b/>
          <w:lang w:val="sr-Cyrl-CS"/>
        </w:rPr>
        <w:t xml:space="preserve"> посредовања</w:t>
      </w:r>
      <w:r w:rsidR="002731B0">
        <w:rPr>
          <w:rFonts w:ascii="Arial" w:hAnsi="Arial" w:cs="Arial"/>
          <w:b/>
          <w:lang w:val="sr-Cyrl-CS"/>
        </w:rPr>
        <w:t xml:space="preserve"> и заступања које су изузете  од примјене</w:t>
      </w:r>
      <w:r w:rsidR="00C7276B">
        <w:rPr>
          <w:rFonts w:ascii="Arial" w:hAnsi="Arial" w:cs="Arial"/>
          <w:b/>
          <w:lang w:val="sr-Cyrl-CS"/>
        </w:rPr>
        <w:t xml:space="preserve"> одредаба </w:t>
      </w:r>
      <w:r w:rsidR="002731B0">
        <w:rPr>
          <w:rFonts w:ascii="Arial" w:hAnsi="Arial" w:cs="Arial"/>
          <w:b/>
          <w:lang w:val="sr-Cyrl-CS"/>
        </w:rPr>
        <w:t xml:space="preserve"> Закона о јавним набавкама</w:t>
      </w:r>
      <w:r w:rsidR="00342D4C">
        <w:rPr>
          <w:rFonts w:ascii="Arial" w:hAnsi="Arial" w:cs="Arial"/>
          <w:b/>
          <w:lang w:val="sr-Cyrl-CS"/>
        </w:rPr>
        <w:t xml:space="preserve"> БиХ</w:t>
      </w:r>
    </w:p>
    <w:p w:rsidR="005904B8" w:rsidRPr="004E57D3" w:rsidRDefault="005904B8" w:rsidP="005904B8">
      <w:pPr>
        <w:jc w:val="both"/>
        <w:rPr>
          <w:rFonts w:ascii="Arial" w:hAnsi="Arial" w:cs="Arial"/>
          <w:b/>
          <w:bCs/>
          <w:iCs/>
          <w:lang w:val="bs-Latn-BA"/>
        </w:rPr>
      </w:pPr>
    </w:p>
    <w:p w:rsidR="005904B8" w:rsidRPr="004E57D3" w:rsidRDefault="005904B8" w:rsidP="004E3B28">
      <w:pPr>
        <w:jc w:val="center"/>
        <w:rPr>
          <w:rFonts w:ascii="Arial" w:hAnsi="Arial" w:cs="Arial"/>
          <w:iCs/>
          <w:lang w:val="sr-Cyrl-CS"/>
        </w:rPr>
      </w:pPr>
    </w:p>
    <w:p w:rsidR="00F72B4A" w:rsidRDefault="00006473" w:rsidP="005904B8">
      <w:pPr>
        <w:jc w:val="both"/>
        <w:rPr>
          <w:rFonts w:ascii="Arial" w:hAnsi="Arial" w:cs="Arial"/>
          <w:bCs/>
          <w:lang w:val="sr-Cyrl-CS" w:eastAsia="bs-Latn-BA"/>
        </w:rPr>
      </w:pPr>
      <w:r>
        <w:rPr>
          <w:rFonts w:ascii="Arial" w:hAnsi="Arial" w:cs="Arial"/>
          <w:bCs/>
          <w:lang w:val="sr-Cyrl-CS" w:eastAsia="bs-Latn-BA"/>
        </w:rPr>
        <w:t xml:space="preserve">1. Овом </w:t>
      </w:r>
      <w:r w:rsidR="005904B8" w:rsidRPr="004E57D3">
        <w:rPr>
          <w:rFonts w:ascii="Arial" w:hAnsi="Arial" w:cs="Arial"/>
          <w:bCs/>
          <w:lang w:val="sr-Cyrl-CS" w:eastAsia="bs-Latn-BA"/>
        </w:rPr>
        <w:t xml:space="preserve"> </w:t>
      </w:r>
      <w:r w:rsidR="005904B8">
        <w:rPr>
          <w:rFonts w:ascii="Arial" w:hAnsi="Arial" w:cs="Arial"/>
          <w:bCs/>
          <w:lang w:val="sr-Cyrl-CS" w:eastAsia="bs-Latn-BA"/>
        </w:rPr>
        <w:t>о</w:t>
      </w:r>
      <w:r w:rsidR="005904B8" w:rsidRPr="004E57D3">
        <w:rPr>
          <w:rFonts w:ascii="Arial" w:hAnsi="Arial" w:cs="Arial"/>
          <w:bCs/>
          <w:lang w:val="sr-Cyrl-CS" w:eastAsia="bs-Latn-BA"/>
        </w:rPr>
        <w:t>длуком о</w:t>
      </w:r>
      <w:r w:rsidR="005904B8">
        <w:rPr>
          <w:rFonts w:ascii="Arial" w:hAnsi="Arial" w:cs="Arial"/>
          <w:bCs/>
          <w:lang w:val="sr-Cyrl-CS" w:eastAsia="bs-Latn-BA"/>
        </w:rPr>
        <w:t>добрава се покретање</w:t>
      </w:r>
      <w:r w:rsidR="001E019E">
        <w:rPr>
          <w:rFonts w:ascii="Arial" w:hAnsi="Arial" w:cs="Arial"/>
          <w:bCs/>
          <w:lang w:val="sr-Cyrl-CS" w:eastAsia="bs-Latn-BA"/>
        </w:rPr>
        <w:t xml:space="preserve"> поступка </w:t>
      </w:r>
      <w:r w:rsidR="005904B8" w:rsidRPr="004E57D3">
        <w:rPr>
          <w:rFonts w:ascii="Arial" w:hAnsi="Arial" w:cs="Arial"/>
          <w:bCs/>
          <w:lang w:val="sr-Cyrl-CS" w:eastAsia="bs-Latn-BA"/>
        </w:rPr>
        <w:t xml:space="preserve"> н</w:t>
      </w:r>
      <w:r w:rsidR="005904B8">
        <w:rPr>
          <w:rFonts w:ascii="Arial" w:hAnsi="Arial" w:cs="Arial"/>
          <w:bCs/>
          <w:lang w:val="sr-Cyrl-CS" w:eastAsia="bs-Latn-BA"/>
        </w:rPr>
        <w:t xml:space="preserve">абавке </w:t>
      </w:r>
      <w:r w:rsidR="00545184">
        <w:rPr>
          <w:rFonts w:ascii="Arial" w:hAnsi="Arial" w:cs="Arial"/>
          <w:bCs/>
          <w:lang w:val="sr-Cyrl-CS" w:eastAsia="bs-Latn-BA"/>
        </w:rPr>
        <w:t>услуга</w:t>
      </w:r>
      <w:r>
        <w:rPr>
          <w:rFonts w:ascii="Arial" w:hAnsi="Arial" w:cs="Arial"/>
          <w:bCs/>
          <w:lang w:val="sr-Cyrl-CS" w:eastAsia="bs-Latn-BA"/>
        </w:rPr>
        <w:t xml:space="preserve"> </w:t>
      </w:r>
      <w:r w:rsidR="00545184">
        <w:rPr>
          <w:rFonts w:ascii="Arial" w:hAnsi="Arial" w:cs="Arial"/>
          <w:bCs/>
          <w:lang w:val="sr-Cyrl-CS" w:eastAsia="bs-Latn-BA"/>
        </w:rPr>
        <w:t xml:space="preserve">пружања правне помоћи </w:t>
      </w:r>
      <w:r w:rsidR="0053633F">
        <w:rPr>
          <w:rFonts w:ascii="Arial" w:hAnsi="Arial" w:cs="Arial"/>
          <w:bCs/>
          <w:lang w:val="sr-Cyrl-CS" w:eastAsia="bs-Latn-BA"/>
        </w:rPr>
        <w:t xml:space="preserve"> посредовања и заступања за потребе Центра у </w:t>
      </w:r>
      <w:r w:rsidR="0053633F">
        <w:rPr>
          <w:rFonts w:ascii="Arial" w:hAnsi="Arial" w:cs="Arial"/>
          <w:bCs/>
          <w:lang w:val="sr-Cyrl-BA" w:eastAsia="bs-Latn-BA"/>
        </w:rPr>
        <w:t>временском периоду од 6 мјесеци</w:t>
      </w:r>
      <w:r>
        <w:rPr>
          <w:rFonts w:ascii="Arial" w:hAnsi="Arial" w:cs="Arial"/>
          <w:bCs/>
          <w:lang w:val="sr-Cyrl-CS" w:eastAsia="bs-Latn-BA"/>
        </w:rPr>
        <w:t>, а за које се</w:t>
      </w:r>
      <w:r w:rsidR="00F72B4A">
        <w:rPr>
          <w:rFonts w:ascii="Arial" w:hAnsi="Arial" w:cs="Arial"/>
          <w:bCs/>
          <w:lang w:val="sr-Cyrl-CS" w:eastAsia="bs-Latn-BA"/>
        </w:rPr>
        <w:t xml:space="preserve"> у складу са члан</w:t>
      </w:r>
      <w:r w:rsidR="004E3B28">
        <w:rPr>
          <w:rFonts w:ascii="Arial" w:hAnsi="Arial" w:cs="Arial"/>
          <w:bCs/>
          <w:lang w:val="sr-Cyrl-CS" w:eastAsia="bs-Latn-BA"/>
        </w:rPr>
        <w:t>ом 10а.став (1) тачка д) под</w:t>
      </w:r>
      <w:r w:rsidR="00603ECA">
        <w:rPr>
          <w:rFonts w:ascii="Arial" w:hAnsi="Arial" w:cs="Arial"/>
          <w:bCs/>
          <w:lang w:val="sr-Latn-BA" w:eastAsia="bs-Latn-BA"/>
        </w:rPr>
        <w:t xml:space="preserve"> 1) </w:t>
      </w:r>
      <w:r w:rsidR="00603ECA">
        <w:rPr>
          <w:rFonts w:ascii="Arial" w:hAnsi="Arial" w:cs="Arial"/>
          <w:bCs/>
          <w:lang w:val="sr-Cyrl-BA" w:eastAsia="bs-Latn-BA"/>
        </w:rPr>
        <w:t>и</w:t>
      </w:r>
      <w:r w:rsidR="00603ECA">
        <w:rPr>
          <w:rFonts w:ascii="Arial" w:hAnsi="Arial" w:cs="Arial"/>
          <w:bCs/>
          <w:lang w:val="sr-Latn-BA" w:eastAsia="bs-Latn-BA"/>
        </w:rPr>
        <w:t xml:space="preserve"> </w:t>
      </w:r>
      <w:r w:rsidR="00F72B4A">
        <w:rPr>
          <w:rFonts w:ascii="Arial" w:hAnsi="Arial" w:cs="Arial"/>
          <w:bCs/>
          <w:lang w:val="sr-Cyrl-CS" w:eastAsia="bs-Latn-BA"/>
        </w:rPr>
        <w:t xml:space="preserve"> 2) Закона о јавним набавкама</w:t>
      </w:r>
      <w:r w:rsidR="009B0D4D">
        <w:rPr>
          <w:rFonts w:ascii="Arial" w:hAnsi="Arial" w:cs="Arial"/>
          <w:bCs/>
          <w:lang w:val="sr-Latn-BA" w:eastAsia="bs-Latn-BA"/>
        </w:rPr>
        <w:t xml:space="preserve"> </w:t>
      </w:r>
      <w:r w:rsidR="001E019E">
        <w:rPr>
          <w:rFonts w:ascii="Arial" w:hAnsi="Arial" w:cs="Arial"/>
          <w:bCs/>
          <w:lang w:val="sr-Cyrl-CS" w:eastAsia="bs-Latn-BA"/>
        </w:rPr>
        <w:t xml:space="preserve">не примјењују одредбе </w:t>
      </w:r>
      <w:r w:rsidR="001E019E">
        <w:rPr>
          <w:rFonts w:ascii="Arial" w:hAnsi="Arial" w:cs="Arial"/>
          <w:bCs/>
          <w:lang w:val="sr-Cyrl-BA" w:eastAsia="bs-Latn-BA"/>
        </w:rPr>
        <w:t>З</w:t>
      </w:r>
      <w:r w:rsidR="00482780">
        <w:rPr>
          <w:rFonts w:ascii="Arial" w:hAnsi="Arial" w:cs="Arial"/>
          <w:bCs/>
          <w:lang w:val="sr-Cyrl-CS" w:eastAsia="bs-Latn-BA"/>
        </w:rPr>
        <w:t xml:space="preserve">акона. </w:t>
      </w:r>
    </w:p>
    <w:p w:rsidR="005904B8" w:rsidRPr="00E10ACF" w:rsidRDefault="005904B8" w:rsidP="005904B8">
      <w:pPr>
        <w:jc w:val="both"/>
        <w:rPr>
          <w:rFonts w:ascii="Arial" w:hAnsi="Arial" w:cs="Arial"/>
          <w:lang w:val="sr-Cyrl-CS"/>
        </w:rPr>
      </w:pPr>
    </w:p>
    <w:p w:rsidR="004E3B28" w:rsidRPr="00767F4B" w:rsidRDefault="00482780" w:rsidP="005904B8">
      <w:pPr>
        <w:jc w:val="both"/>
        <w:rPr>
          <w:rFonts w:ascii="Arial" w:hAnsi="Arial" w:cs="Arial"/>
          <w:lang w:val="sr-Cyrl-BA"/>
        </w:rPr>
      </w:pPr>
      <w:r w:rsidRPr="00E10ACF">
        <w:rPr>
          <w:rFonts w:ascii="Arial" w:hAnsi="Arial" w:cs="Arial"/>
          <w:lang w:val="sr-Cyrl-CS"/>
        </w:rPr>
        <w:t xml:space="preserve">2. </w:t>
      </w:r>
      <w:r w:rsidR="004E3B28" w:rsidRPr="00E10ACF">
        <w:rPr>
          <w:rFonts w:ascii="Arial" w:hAnsi="Arial" w:cs="Arial"/>
          <w:lang w:val="sr-Cyrl-CS"/>
        </w:rPr>
        <w:t>Ознака из ЈРЈН за овај предмет набавке је</w:t>
      </w:r>
      <w:r w:rsidR="00AF74EB" w:rsidRPr="00E10ACF">
        <w:rPr>
          <w:rFonts w:ascii="Arial" w:hAnsi="Arial" w:cs="Arial"/>
          <w:lang w:val="sr-Cyrl-CS"/>
        </w:rPr>
        <w:t xml:space="preserve"> </w:t>
      </w:r>
      <w:r w:rsidR="00FA510F" w:rsidRPr="00E10ACF">
        <w:rPr>
          <w:rFonts w:ascii="Arial" w:hAnsi="Arial" w:cs="Arial"/>
          <w:lang w:val="sr-Cyrl-CS"/>
        </w:rPr>
        <w:t>79110000-8</w:t>
      </w:r>
      <w:r w:rsidR="00767F4B">
        <w:rPr>
          <w:rFonts w:ascii="Arial" w:hAnsi="Arial" w:cs="Arial"/>
        </w:rPr>
        <w:t>,</w:t>
      </w:r>
      <w:r w:rsidR="00FA510F" w:rsidRPr="00E10ACF">
        <w:rPr>
          <w:rFonts w:ascii="Arial" w:hAnsi="Arial" w:cs="Arial"/>
          <w:lang w:val="sr-Cyrl-CS"/>
        </w:rPr>
        <w:t xml:space="preserve">  услуге правнног савјетовања и заступања</w:t>
      </w:r>
    </w:p>
    <w:p w:rsidR="000A724A" w:rsidRPr="000A724A" w:rsidRDefault="00C7276B" w:rsidP="005904B8">
      <w:pPr>
        <w:jc w:val="both"/>
        <w:rPr>
          <w:rFonts w:ascii="Arial" w:hAnsi="Arial" w:cs="Arial"/>
          <w:lang w:val="sr-Cyrl-CS"/>
        </w:rPr>
      </w:pPr>
      <w:r w:rsidRPr="000A724A">
        <w:rPr>
          <w:rFonts w:ascii="Arial" w:hAnsi="Arial" w:cs="Arial"/>
          <w:lang w:val="sr-Cyrl-CS"/>
        </w:rPr>
        <w:t xml:space="preserve">Процијењена вриједност  набавке из тачке 1. ове одлуке </w:t>
      </w:r>
      <w:r w:rsidRPr="008D157F">
        <w:rPr>
          <w:rFonts w:ascii="Arial" w:hAnsi="Arial" w:cs="Arial"/>
          <w:lang w:val="sr-Cyrl-CS"/>
        </w:rPr>
        <w:t xml:space="preserve">износи  </w:t>
      </w:r>
      <w:r w:rsidR="001E019E" w:rsidRPr="008D157F">
        <w:rPr>
          <w:rFonts w:ascii="Arial" w:hAnsi="Arial" w:cs="Arial"/>
          <w:lang w:val="sr-Cyrl-CS"/>
        </w:rPr>
        <w:t xml:space="preserve"> </w:t>
      </w:r>
      <w:r w:rsidR="00D50233">
        <w:rPr>
          <w:rFonts w:ascii="Arial" w:hAnsi="Arial" w:cs="Arial"/>
          <w:b/>
          <w:lang w:val="sr-Cyrl-CS"/>
        </w:rPr>
        <w:t>15.000,00</w:t>
      </w:r>
      <w:r w:rsidR="001E019E" w:rsidRPr="00EF2AF0">
        <w:rPr>
          <w:rFonts w:ascii="Arial" w:hAnsi="Arial" w:cs="Arial"/>
          <w:b/>
          <w:lang w:val="sr-Cyrl-CS"/>
        </w:rPr>
        <w:t xml:space="preserve"> </w:t>
      </w:r>
      <w:r w:rsidRPr="00EF2AF0">
        <w:rPr>
          <w:rFonts w:ascii="Arial" w:hAnsi="Arial" w:cs="Arial"/>
          <w:b/>
          <w:lang w:val="sr-Cyrl-CS"/>
        </w:rPr>
        <w:t>КМ без ПДВ-</w:t>
      </w:r>
      <w:r w:rsidRPr="00484794">
        <w:rPr>
          <w:rFonts w:ascii="Arial" w:hAnsi="Arial" w:cs="Arial"/>
          <w:b/>
          <w:lang w:val="sr-Cyrl-CS"/>
        </w:rPr>
        <w:t>а</w:t>
      </w:r>
      <w:r w:rsidR="00545184" w:rsidRPr="00484794">
        <w:rPr>
          <w:rFonts w:ascii="Arial" w:hAnsi="Arial" w:cs="Arial"/>
          <w:b/>
          <w:lang w:val="sr-Cyrl-CS"/>
        </w:rPr>
        <w:t xml:space="preserve"> + ПДВ17 %,</w:t>
      </w:r>
      <w:r w:rsidR="00545184">
        <w:rPr>
          <w:rFonts w:ascii="Arial" w:hAnsi="Arial" w:cs="Arial"/>
          <w:lang w:val="sr-Cyrl-CS"/>
        </w:rPr>
        <w:t xml:space="preserve"> </w:t>
      </w:r>
      <w:r w:rsidR="000A724A" w:rsidRPr="000A724A">
        <w:rPr>
          <w:rFonts w:ascii="Arial" w:hAnsi="Arial" w:cs="Arial"/>
          <w:lang w:val="sr-Cyrl-CS"/>
        </w:rPr>
        <w:t xml:space="preserve"> а у складу са  планираним услугама</w:t>
      </w:r>
      <w:r w:rsidR="00603ECA">
        <w:rPr>
          <w:rFonts w:ascii="Arial" w:hAnsi="Arial" w:cs="Arial"/>
          <w:lang w:val="sr-Latn-BA"/>
        </w:rPr>
        <w:t xml:space="preserve"> </w:t>
      </w:r>
      <w:r w:rsidR="00603ECA">
        <w:rPr>
          <w:rFonts w:ascii="Arial" w:hAnsi="Arial" w:cs="Arial"/>
          <w:lang w:val="sr-Cyrl-BA"/>
        </w:rPr>
        <w:t>и</w:t>
      </w:r>
      <w:r w:rsidR="000A724A" w:rsidRPr="000A724A">
        <w:rPr>
          <w:rFonts w:ascii="Arial" w:hAnsi="Arial" w:cs="Arial"/>
          <w:lang w:val="sr-Cyrl-CS"/>
        </w:rPr>
        <w:t xml:space="preserve"> извјесним средствима.</w:t>
      </w:r>
    </w:p>
    <w:p w:rsidR="005904B8" w:rsidRPr="000A724A" w:rsidRDefault="000A724A" w:rsidP="005904B8">
      <w:pPr>
        <w:jc w:val="both"/>
        <w:rPr>
          <w:rFonts w:ascii="Arial" w:hAnsi="Arial" w:cs="Arial"/>
          <w:color w:val="FF0000"/>
          <w:lang w:val="sr-Cyrl-CS"/>
        </w:rPr>
      </w:pPr>
      <w:r w:rsidRPr="000A724A">
        <w:rPr>
          <w:rFonts w:ascii="Arial" w:hAnsi="Arial" w:cs="Arial"/>
          <w:lang w:val="sr-Cyrl-CS"/>
        </w:rPr>
        <w:t>Услуге ће се пружати</w:t>
      </w:r>
      <w:r w:rsidR="00484794">
        <w:rPr>
          <w:rFonts w:ascii="Arial" w:hAnsi="Arial" w:cs="Arial"/>
          <w:lang w:val="sr-Cyrl-CS"/>
        </w:rPr>
        <w:t xml:space="preserve"> у предмету подстицајних средстава у пољопривреди – Родољуб Јањић-жалба, и других предмета по налигу друштва а </w:t>
      </w:r>
      <w:r w:rsidRPr="000A724A">
        <w:rPr>
          <w:rFonts w:ascii="Arial" w:hAnsi="Arial" w:cs="Arial"/>
          <w:lang w:val="sr-Cyrl-CS"/>
        </w:rPr>
        <w:t xml:space="preserve"> </w:t>
      </w:r>
      <w:r w:rsidR="00C7276B" w:rsidRPr="000A724A">
        <w:rPr>
          <w:rFonts w:ascii="Arial" w:hAnsi="Arial" w:cs="Arial"/>
          <w:lang w:val="sr-Cyrl-CS"/>
        </w:rPr>
        <w:t xml:space="preserve"> на </w:t>
      </w:r>
      <w:r w:rsidR="00E43E5D">
        <w:rPr>
          <w:rFonts w:ascii="Arial" w:hAnsi="Arial" w:cs="Arial"/>
          <w:lang w:val="sr-Cyrl-CS"/>
        </w:rPr>
        <w:t>основу  указаних потреба Центра,  односно у  судским поступцима до окончања судских спорова, у временском периоду од 6 мјесеци</w:t>
      </w:r>
      <w:r w:rsidR="00C7276B" w:rsidRPr="000A724A">
        <w:rPr>
          <w:rFonts w:ascii="Arial" w:hAnsi="Arial" w:cs="Arial"/>
          <w:lang w:val="sr-Cyrl-CS"/>
        </w:rPr>
        <w:t xml:space="preserve"> од дана закључења уговора. </w:t>
      </w:r>
    </w:p>
    <w:p w:rsidR="005904B8" w:rsidRPr="004E57D3" w:rsidRDefault="005904B8" w:rsidP="005904B8">
      <w:pPr>
        <w:ind w:left="360"/>
        <w:jc w:val="both"/>
        <w:rPr>
          <w:rFonts w:ascii="Arial" w:hAnsi="Arial" w:cs="Arial"/>
          <w:bCs/>
          <w:lang w:val="sr-Cyrl-CS" w:eastAsia="bs-Latn-BA"/>
        </w:rPr>
      </w:pPr>
    </w:p>
    <w:p w:rsidR="005904B8" w:rsidRPr="009B0D4D" w:rsidRDefault="005904B8" w:rsidP="009B0D4D">
      <w:pPr>
        <w:jc w:val="both"/>
        <w:rPr>
          <w:rFonts w:ascii="Arial" w:hAnsi="Arial" w:cs="Arial"/>
          <w:iCs/>
          <w:lang w:val="sr-Cyrl-BA"/>
        </w:rPr>
      </w:pPr>
      <w:r w:rsidRPr="00767F4B">
        <w:rPr>
          <w:rFonts w:ascii="Arial" w:hAnsi="Arial" w:cs="Arial"/>
          <w:iCs/>
          <w:lang w:val="sr-Cyrl-CS"/>
        </w:rPr>
        <w:t xml:space="preserve">3. </w:t>
      </w:r>
      <w:r w:rsidR="00D24C23" w:rsidRPr="00767F4B">
        <w:rPr>
          <w:rFonts w:ascii="Arial" w:hAnsi="Arial" w:cs="Arial"/>
          <w:iCs/>
          <w:lang w:val="sr-Latn-BA"/>
        </w:rPr>
        <w:t xml:space="preserve"> </w:t>
      </w:r>
      <w:r w:rsidR="00D24C23" w:rsidRPr="00767F4B">
        <w:rPr>
          <w:rFonts w:ascii="Arial" w:hAnsi="Arial" w:cs="Arial"/>
          <w:iCs/>
          <w:lang w:val="sr-Cyrl-BA"/>
        </w:rPr>
        <w:t>Средства за набавку услуга</w:t>
      </w:r>
      <w:r w:rsidR="009B0D4D" w:rsidRPr="00767F4B">
        <w:rPr>
          <w:rFonts w:ascii="Arial" w:hAnsi="Arial" w:cs="Arial"/>
          <w:iCs/>
          <w:lang w:val="sr-Cyrl-BA"/>
        </w:rPr>
        <w:t xml:space="preserve"> из тачке 1. ове одлуке</w:t>
      </w:r>
      <w:r w:rsidR="00D24C23" w:rsidRPr="00767F4B">
        <w:rPr>
          <w:rFonts w:ascii="Arial" w:hAnsi="Arial" w:cs="Arial"/>
          <w:iCs/>
          <w:lang w:val="sr-Cyrl-BA"/>
        </w:rPr>
        <w:t xml:space="preserve"> </w:t>
      </w:r>
      <w:r w:rsidR="00E554B2" w:rsidRPr="00767F4B">
        <w:rPr>
          <w:rFonts w:ascii="Arial" w:hAnsi="Arial" w:cs="Arial"/>
          <w:iCs/>
          <w:lang w:val="sr-Cyrl-BA"/>
        </w:rPr>
        <w:t xml:space="preserve">ће се финансирати из  буџета </w:t>
      </w:r>
      <w:r w:rsidR="00D24C23">
        <w:rPr>
          <w:rFonts w:ascii="Arial" w:hAnsi="Arial" w:cs="Arial"/>
          <w:iCs/>
          <w:lang w:val="sr-Cyrl-BA"/>
        </w:rPr>
        <w:t>Града Бања Лука – Центар за развој пољопривреде и села Бања  Лука з</w:t>
      </w:r>
      <w:r w:rsidR="001441F0">
        <w:rPr>
          <w:rFonts w:ascii="Arial" w:hAnsi="Arial" w:cs="Arial"/>
          <w:iCs/>
          <w:lang w:val="sr-Cyrl-BA"/>
        </w:rPr>
        <w:t>а 202</w:t>
      </w:r>
      <w:r w:rsidR="001441F0">
        <w:rPr>
          <w:rFonts w:ascii="Arial" w:hAnsi="Arial" w:cs="Arial"/>
          <w:iCs/>
        </w:rPr>
        <w:t>6</w:t>
      </w:r>
      <w:r w:rsidR="001441F0">
        <w:rPr>
          <w:rFonts w:ascii="Arial" w:hAnsi="Arial" w:cs="Arial"/>
          <w:iCs/>
          <w:lang w:val="sr-Cyrl-BA"/>
        </w:rPr>
        <w:t xml:space="preserve">/2027 </w:t>
      </w:r>
      <w:r w:rsidR="00E554B2">
        <w:rPr>
          <w:rFonts w:ascii="Arial" w:hAnsi="Arial" w:cs="Arial"/>
          <w:iCs/>
          <w:lang w:val="sr-Cyrl-BA"/>
        </w:rPr>
        <w:t xml:space="preserve">годину  са </w:t>
      </w:r>
      <w:r w:rsidR="00D24C23">
        <w:rPr>
          <w:rFonts w:ascii="Arial" w:hAnsi="Arial" w:cs="Arial"/>
          <w:iCs/>
          <w:lang w:val="sr-Cyrl-BA"/>
        </w:rPr>
        <w:t xml:space="preserve"> </w:t>
      </w:r>
      <w:r w:rsidR="00E554B2">
        <w:rPr>
          <w:rFonts w:ascii="Arial" w:hAnsi="Arial" w:cs="Arial"/>
          <w:iCs/>
          <w:lang w:val="sr-Cyrl-BA"/>
        </w:rPr>
        <w:t xml:space="preserve"> конта</w:t>
      </w:r>
      <w:r w:rsidR="009B0D4D">
        <w:rPr>
          <w:rFonts w:ascii="Arial" w:hAnsi="Arial" w:cs="Arial"/>
          <w:iCs/>
          <w:lang w:val="sr-Cyrl-BA"/>
        </w:rPr>
        <w:t xml:space="preserve"> 412-700.</w:t>
      </w:r>
    </w:p>
    <w:p w:rsidR="005904B8" w:rsidRPr="004E57D3" w:rsidRDefault="005904B8" w:rsidP="005904B8">
      <w:pPr>
        <w:jc w:val="both"/>
        <w:rPr>
          <w:rFonts w:ascii="Arial" w:hAnsi="Arial" w:cs="Arial"/>
          <w:iCs/>
          <w:lang w:val="sr-Cyrl-CS"/>
        </w:rPr>
      </w:pPr>
    </w:p>
    <w:p w:rsidR="005904B8" w:rsidRPr="00536086" w:rsidRDefault="005904B8" w:rsidP="00473763">
      <w:pPr>
        <w:jc w:val="both"/>
        <w:rPr>
          <w:rFonts w:ascii="Arial" w:hAnsi="Arial" w:cs="Arial"/>
          <w:color w:val="FF0000"/>
          <w:lang w:val="sr-Cyrl-CS"/>
        </w:rPr>
      </w:pPr>
      <w:r w:rsidRPr="00BD0A33">
        <w:rPr>
          <w:rFonts w:ascii="Arial" w:hAnsi="Arial" w:cs="Arial"/>
          <w:iCs/>
          <w:lang w:val="sr-Cyrl-CS"/>
        </w:rPr>
        <w:t xml:space="preserve">4. </w:t>
      </w:r>
      <w:r w:rsidR="00551581">
        <w:rPr>
          <w:rFonts w:ascii="Arial" w:hAnsi="Arial" w:cs="Arial"/>
          <w:iCs/>
          <w:lang w:val="sr-Cyrl-CS"/>
        </w:rPr>
        <w:t xml:space="preserve">Сходно тачки 1. ове одлуке, реализација ове одлуке провест ће се достављањем уговора једном или више привредних субјеката који су регистровани за обављање предметне дјелатности, а плаћање услуга вршит ће се по испостављеној фактури </w:t>
      </w:r>
      <w:r w:rsidR="003844B4">
        <w:rPr>
          <w:rFonts w:ascii="Arial" w:hAnsi="Arial" w:cs="Arial"/>
          <w:iCs/>
          <w:lang w:val="sr-Cyrl-CS"/>
        </w:rPr>
        <w:t xml:space="preserve">(на мјесечном нивоу) </w:t>
      </w:r>
      <w:r w:rsidR="00551581">
        <w:rPr>
          <w:rFonts w:ascii="Arial" w:hAnsi="Arial" w:cs="Arial"/>
          <w:iCs/>
          <w:lang w:val="sr-Cyrl-CS"/>
        </w:rPr>
        <w:t>за извршење услуга према</w:t>
      </w:r>
      <w:r w:rsidR="00140546">
        <w:rPr>
          <w:rFonts w:ascii="Arial" w:hAnsi="Arial" w:cs="Arial"/>
          <w:iCs/>
          <w:lang w:val="sr-Cyrl-CS"/>
        </w:rPr>
        <w:t xml:space="preserve"> условима из закљученог уговора.  </w:t>
      </w:r>
    </w:p>
    <w:p w:rsidR="005904B8" w:rsidRPr="00536086" w:rsidRDefault="005904B8" w:rsidP="005904B8">
      <w:pPr>
        <w:jc w:val="both"/>
        <w:rPr>
          <w:rFonts w:ascii="Arial" w:hAnsi="Arial" w:cs="Arial"/>
          <w:color w:val="FF0000"/>
          <w:lang w:val="sr-Cyrl-BA"/>
        </w:rPr>
      </w:pPr>
    </w:p>
    <w:p w:rsidR="005904B8" w:rsidRDefault="00473763" w:rsidP="005904B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5</w:t>
      </w:r>
      <w:r w:rsidR="005904B8">
        <w:rPr>
          <w:rFonts w:ascii="Arial" w:hAnsi="Arial" w:cs="Arial"/>
          <w:lang w:val="sr-Cyrl-CS"/>
        </w:rPr>
        <w:t xml:space="preserve">. </w:t>
      </w:r>
      <w:r w:rsidR="005904B8" w:rsidRPr="004E57D3">
        <w:rPr>
          <w:rFonts w:ascii="Arial" w:hAnsi="Arial" w:cs="Arial"/>
          <w:lang w:val="sr-Cyrl-CS"/>
        </w:rPr>
        <w:t>Ова Одлука ступа на снагу даном доношења</w:t>
      </w:r>
      <w:r w:rsidR="0077383D">
        <w:rPr>
          <w:rFonts w:ascii="Arial" w:hAnsi="Arial" w:cs="Arial"/>
          <w:lang w:val="sr-Cyrl-CS"/>
        </w:rPr>
        <w:t xml:space="preserve"> а иста ће се објавити  на интернет страници  Центра за развој пољопривреде и села Бања Лука. </w:t>
      </w:r>
    </w:p>
    <w:p w:rsidR="00767F4B" w:rsidRDefault="00767F4B" w:rsidP="005904B8">
      <w:pPr>
        <w:jc w:val="both"/>
        <w:rPr>
          <w:rFonts w:ascii="Arial" w:hAnsi="Arial" w:cs="Arial"/>
          <w:lang w:val="sr-Cyrl-CS"/>
        </w:rPr>
      </w:pPr>
    </w:p>
    <w:p w:rsidR="00767F4B" w:rsidRDefault="00767F4B" w:rsidP="005904B8">
      <w:pPr>
        <w:jc w:val="both"/>
        <w:rPr>
          <w:rFonts w:ascii="Arial" w:hAnsi="Arial" w:cs="Arial"/>
          <w:lang w:val="sr-Cyrl-CS"/>
        </w:rPr>
      </w:pPr>
    </w:p>
    <w:p w:rsidR="00767F4B" w:rsidRDefault="00767F4B" w:rsidP="005904B8">
      <w:pPr>
        <w:jc w:val="both"/>
        <w:rPr>
          <w:rFonts w:ascii="Arial" w:hAnsi="Arial" w:cs="Arial"/>
          <w:lang w:val="sr-Cyrl-CS"/>
        </w:rPr>
      </w:pPr>
    </w:p>
    <w:p w:rsidR="00767F4B" w:rsidRDefault="00767F4B" w:rsidP="005904B8">
      <w:pPr>
        <w:jc w:val="both"/>
        <w:rPr>
          <w:rFonts w:ascii="Arial" w:hAnsi="Arial" w:cs="Arial"/>
          <w:lang w:val="sr-Cyrl-CS"/>
        </w:rPr>
      </w:pPr>
    </w:p>
    <w:p w:rsidR="00767F4B" w:rsidRPr="00D03CF3" w:rsidRDefault="00767F4B" w:rsidP="005904B8">
      <w:pPr>
        <w:jc w:val="both"/>
        <w:rPr>
          <w:rFonts w:ascii="Arial" w:hAnsi="Arial" w:cs="Arial"/>
          <w:iCs/>
          <w:lang w:val="sr-Cyrl-CS"/>
        </w:rPr>
      </w:pPr>
    </w:p>
    <w:p w:rsidR="005904B8" w:rsidRDefault="005904B8" w:rsidP="005904B8">
      <w:pPr>
        <w:jc w:val="both"/>
        <w:rPr>
          <w:rFonts w:ascii="Arial" w:hAnsi="Arial" w:cs="Arial"/>
          <w:iCs/>
          <w:lang w:val="bs-Latn-BA"/>
        </w:rPr>
      </w:pPr>
      <w:r w:rsidRPr="004E57D3">
        <w:rPr>
          <w:rFonts w:ascii="Arial" w:hAnsi="Arial" w:cs="Arial"/>
          <w:iCs/>
          <w:lang w:val="bs-Latn-BA"/>
        </w:rPr>
        <w:tab/>
      </w:r>
    </w:p>
    <w:p w:rsidR="00610E59" w:rsidRPr="004E57D3" w:rsidRDefault="00610E59" w:rsidP="005904B8">
      <w:pPr>
        <w:jc w:val="both"/>
        <w:rPr>
          <w:rFonts w:ascii="Arial" w:hAnsi="Arial" w:cs="Arial"/>
          <w:iCs/>
          <w:lang w:val="bs-Latn-BA"/>
        </w:rPr>
      </w:pPr>
    </w:p>
    <w:p w:rsidR="005904B8" w:rsidRDefault="007F3110" w:rsidP="007F3110">
      <w:pPr>
        <w:jc w:val="center"/>
        <w:rPr>
          <w:rFonts w:ascii="Arial" w:hAnsi="Arial" w:cs="Arial"/>
          <w:b/>
          <w:iCs/>
          <w:lang w:val="sr-Cyrl-CS"/>
        </w:rPr>
      </w:pPr>
      <w:r w:rsidRPr="007F3110">
        <w:rPr>
          <w:rFonts w:ascii="Arial" w:hAnsi="Arial" w:cs="Arial"/>
          <w:b/>
          <w:iCs/>
          <w:lang w:val="sr-Cyrl-CS"/>
        </w:rPr>
        <w:t xml:space="preserve">О б р а з л о ж е њ е </w:t>
      </w:r>
    </w:p>
    <w:p w:rsidR="00D06EF1" w:rsidRDefault="00D06EF1" w:rsidP="007F3110">
      <w:pPr>
        <w:jc w:val="center"/>
        <w:rPr>
          <w:rFonts w:ascii="Arial" w:hAnsi="Arial" w:cs="Arial"/>
          <w:b/>
          <w:iCs/>
          <w:lang w:val="sr-Cyrl-CS"/>
        </w:rPr>
      </w:pPr>
    </w:p>
    <w:p w:rsidR="00446729" w:rsidRDefault="00446729" w:rsidP="007F3110">
      <w:pPr>
        <w:jc w:val="center"/>
        <w:rPr>
          <w:rFonts w:ascii="Arial" w:hAnsi="Arial" w:cs="Arial"/>
          <w:b/>
          <w:iCs/>
          <w:lang w:val="sr-Cyrl-CS"/>
        </w:rPr>
      </w:pPr>
    </w:p>
    <w:p w:rsidR="00033221" w:rsidRPr="00767F4B" w:rsidRDefault="00033221" w:rsidP="00DE723D">
      <w:pPr>
        <w:ind w:firstLine="72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sr-Cyrl-CS"/>
        </w:rPr>
        <w:t>Предмет набавк</w:t>
      </w:r>
      <w:r w:rsidR="00DE723D">
        <w:rPr>
          <w:rFonts w:ascii="Arial" w:hAnsi="Arial" w:cs="Arial"/>
          <w:iCs/>
          <w:lang w:val="sr-Cyrl-CS"/>
        </w:rPr>
        <w:t>е  су правне услуге (пружање правне помоћи</w:t>
      </w:r>
      <w:r>
        <w:rPr>
          <w:rFonts w:ascii="Arial" w:hAnsi="Arial" w:cs="Arial"/>
          <w:iCs/>
          <w:lang w:val="sr-Cyrl-CS"/>
        </w:rPr>
        <w:t xml:space="preserve"> и заступање) од стране изабраног адвоката у поступцима пред судовима и другим органима управе у БиХ , </w:t>
      </w:r>
      <w:r w:rsidRPr="00767F4B">
        <w:rPr>
          <w:rFonts w:ascii="Arial" w:hAnsi="Arial" w:cs="Arial"/>
          <w:iCs/>
          <w:lang w:val="sr-Cyrl-CS"/>
        </w:rPr>
        <w:t>Републици Српској или другим земљама, што укључује, састав поднесака (тужби, противтужби,</w:t>
      </w:r>
      <w:r w:rsidR="00264A7F" w:rsidRPr="00767F4B">
        <w:rPr>
          <w:rFonts w:ascii="Arial" w:hAnsi="Arial" w:cs="Arial"/>
          <w:iCs/>
          <w:lang w:val="sr-Cyrl-CS"/>
        </w:rPr>
        <w:t xml:space="preserve"> </w:t>
      </w:r>
      <w:r w:rsidR="006420DD" w:rsidRPr="00767F4B">
        <w:rPr>
          <w:rFonts w:ascii="Arial" w:hAnsi="Arial" w:cs="Arial"/>
          <w:iCs/>
          <w:lang w:val="sr-Cyrl-CS"/>
        </w:rPr>
        <w:t>одговор на тужбу, припремних поднесака идр.)</w:t>
      </w:r>
      <w:r w:rsidR="00264A7F" w:rsidRPr="00767F4B">
        <w:rPr>
          <w:rFonts w:ascii="Arial" w:hAnsi="Arial" w:cs="Arial"/>
          <w:iCs/>
          <w:lang w:val="sr-Cyrl-CS"/>
        </w:rPr>
        <w:t xml:space="preserve"> </w:t>
      </w:r>
      <w:r w:rsidR="00DD199F" w:rsidRPr="00767F4B">
        <w:rPr>
          <w:rFonts w:ascii="Arial" w:hAnsi="Arial" w:cs="Arial"/>
          <w:iCs/>
          <w:lang w:val="sr-Cyrl-CS"/>
        </w:rPr>
        <w:t>те заступање на рочиштима пред судовима идругим органима,  што укључује и увиђај на терену, и</w:t>
      </w:r>
      <w:r w:rsidR="00264A7F" w:rsidRPr="00767F4B">
        <w:rPr>
          <w:rFonts w:ascii="Arial" w:hAnsi="Arial" w:cs="Arial"/>
          <w:iCs/>
          <w:lang w:val="sr-Cyrl-CS"/>
        </w:rPr>
        <w:t>звођење доказа вјештачењем идр.,</w:t>
      </w:r>
      <w:r w:rsidR="00DD199F" w:rsidRPr="00767F4B">
        <w:rPr>
          <w:rFonts w:ascii="Arial" w:hAnsi="Arial" w:cs="Arial"/>
          <w:iCs/>
          <w:lang w:val="sr-Cyrl-CS"/>
        </w:rPr>
        <w:t xml:space="preserve"> а све према процјенама  тока поступка исказаним потребама  које изабрани </w:t>
      </w:r>
      <w:r w:rsidR="00C8481E" w:rsidRPr="00767F4B">
        <w:rPr>
          <w:rFonts w:ascii="Arial" w:hAnsi="Arial" w:cs="Arial"/>
          <w:iCs/>
          <w:lang w:val="sr-Cyrl-CS"/>
        </w:rPr>
        <w:t xml:space="preserve"> адвокат  пружа, а у најбољем интересу уговорног органа.  </w:t>
      </w:r>
      <w:r w:rsidR="006420DD" w:rsidRPr="00767F4B">
        <w:rPr>
          <w:rFonts w:ascii="Arial" w:hAnsi="Arial" w:cs="Arial"/>
          <w:iCs/>
          <w:lang w:val="sr-Cyrl-CS"/>
        </w:rPr>
        <w:t xml:space="preserve"> </w:t>
      </w:r>
    </w:p>
    <w:p w:rsidR="00033221" w:rsidRPr="00767F4B" w:rsidRDefault="00033221" w:rsidP="0090106A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603ECA" w:rsidRPr="00767F4B" w:rsidRDefault="00446729" w:rsidP="002930B6">
      <w:pPr>
        <w:ind w:firstLine="720"/>
        <w:jc w:val="both"/>
        <w:rPr>
          <w:rFonts w:ascii="Arial" w:hAnsi="Arial" w:cs="Arial"/>
          <w:iCs/>
          <w:lang w:val="sr-Cyrl-CS"/>
        </w:rPr>
      </w:pPr>
      <w:r w:rsidRPr="00767F4B">
        <w:rPr>
          <w:rFonts w:ascii="Arial" w:hAnsi="Arial" w:cs="Arial"/>
          <w:iCs/>
          <w:lang w:val="sr-Cyrl-CS"/>
        </w:rPr>
        <w:t>При доношењу ове одлуке директор се посебно рук</w:t>
      </w:r>
      <w:r w:rsidR="009D4C62" w:rsidRPr="00767F4B">
        <w:rPr>
          <w:rFonts w:ascii="Arial" w:hAnsi="Arial" w:cs="Arial"/>
          <w:iCs/>
          <w:lang w:val="sr-Cyrl-CS"/>
        </w:rPr>
        <w:t xml:space="preserve">оводио чињеницом да је </w:t>
      </w:r>
      <w:r w:rsidRPr="00767F4B">
        <w:rPr>
          <w:rFonts w:ascii="Arial" w:hAnsi="Arial" w:cs="Arial"/>
          <w:iCs/>
          <w:lang w:val="sr-Cyrl-CS"/>
        </w:rPr>
        <w:t xml:space="preserve"> предметна услуга у складу са чланом </w:t>
      </w:r>
      <w:r w:rsidR="009D2F57" w:rsidRPr="00767F4B">
        <w:rPr>
          <w:rFonts w:ascii="Arial" w:hAnsi="Arial" w:cs="Arial"/>
          <w:iCs/>
          <w:lang w:val="sr-Cyrl-BA"/>
        </w:rPr>
        <w:t>10а.став (1) тачка д) под</w:t>
      </w:r>
      <w:r w:rsidR="00264A7F" w:rsidRPr="00767F4B">
        <w:rPr>
          <w:rFonts w:ascii="Arial" w:hAnsi="Arial" w:cs="Arial"/>
          <w:iCs/>
          <w:lang w:val="sr-Cyrl-BA"/>
        </w:rPr>
        <w:t xml:space="preserve"> 1) и </w:t>
      </w:r>
      <w:r w:rsidR="009D2F57" w:rsidRPr="00767F4B">
        <w:rPr>
          <w:rFonts w:ascii="Arial" w:hAnsi="Arial" w:cs="Arial"/>
          <w:iCs/>
          <w:lang w:val="sr-Cyrl-BA"/>
        </w:rPr>
        <w:t xml:space="preserve"> </w:t>
      </w:r>
      <w:r w:rsidRPr="00767F4B">
        <w:rPr>
          <w:rFonts w:ascii="Arial" w:hAnsi="Arial" w:cs="Arial"/>
          <w:iCs/>
          <w:lang w:val="sr-Cyrl-BA"/>
        </w:rPr>
        <w:t xml:space="preserve">2) </w:t>
      </w:r>
      <w:r w:rsidR="00603ECA" w:rsidRPr="00767F4B">
        <w:rPr>
          <w:rFonts w:ascii="Arial" w:hAnsi="Arial" w:cs="Arial"/>
          <w:iCs/>
          <w:lang w:val="sr-Cyrl-BA"/>
        </w:rPr>
        <w:t xml:space="preserve">, а у смислу одредбе члана 18. став 2) </w:t>
      </w:r>
      <w:r w:rsidRPr="00767F4B">
        <w:rPr>
          <w:rFonts w:ascii="Arial" w:hAnsi="Arial" w:cs="Arial"/>
          <w:iCs/>
          <w:lang w:val="sr-Cyrl-BA"/>
        </w:rPr>
        <w:t>Закона о јавним набавкама  Босне и Херцеговине</w:t>
      </w:r>
      <w:r w:rsidRPr="00767F4B">
        <w:rPr>
          <w:rFonts w:ascii="Arial" w:hAnsi="Arial" w:cs="Arial"/>
          <w:iCs/>
          <w:lang w:val="sr-Cyrl-CS"/>
        </w:rPr>
        <w:t xml:space="preserve"> </w:t>
      </w:r>
    </w:p>
    <w:p w:rsidR="00D85A94" w:rsidRPr="00767F4B" w:rsidRDefault="00446729" w:rsidP="002930B6">
      <w:pPr>
        <w:jc w:val="both"/>
        <w:rPr>
          <w:rFonts w:ascii="Arial" w:hAnsi="Arial" w:cs="Arial"/>
          <w:iCs/>
          <w:lang w:val="sr-Cyrl-CS"/>
        </w:rPr>
      </w:pPr>
      <w:r w:rsidRPr="00767F4B">
        <w:rPr>
          <w:rFonts w:ascii="Arial" w:hAnsi="Arial" w:cs="Arial"/>
          <w:iCs/>
          <w:lang w:val="sr-Cyrl-CS"/>
        </w:rPr>
        <w:t>(„Слу</w:t>
      </w:r>
      <w:r w:rsidR="00A82524">
        <w:rPr>
          <w:rFonts w:ascii="Arial" w:hAnsi="Arial" w:cs="Arial"/>
          <w:iCs/>
          <w:lang w:val="sr-Cyrl-CS"/>
        </w:rPr>
        <w:t>жбени гласник БиХ“ број 39/14,</w:t>
      </w:r>
      <w:r w:rsidRPr="00767F4B">
        <w:rPr>
          <w:rFonts w:ascii="Arial" w:hAnsi="Arial" w:cs="Arial"/>
          <w:iCs/>
          <w:lang w:val="sr-Cyrl-CS"/>
        </w:rPr>
        <w:t>59/22</w:t>
      </w:r>
      <w:r w:rsidR="00A82524">
        <w:rPr>
          <w:rFonts w:ascii="Arial" w:hAnsi="Arial" w:cs="Arial"/>
          <w:iCs/>
          <w:lang w:val="sr-Latn-BA"/>
        </w:rPr>
        <w:t>,50/24</w:t>
      </w:r>
      <w:r w:rsidRPr="00767F4B">
        <w:rPr>
          <w:rFonts w:ascii="Arial" w:hAnsi="Arial" w:cs="Arial"/>
          <w:iCs/>
          <w:lang w:val="sr-Cyrl-CS"/>
        </w:rPr>
        <w:t xml:space="preserve">) изузета од примјене закона, </w:t>
      </w:r>
      <w:r w:rsidR="00264A7F" w:rsidRPr="00767F4B">
        <w:rPr>
          <w:rFonts w:ascii="Arial" w:hAnsi="Arial" w:cs="Arial"/>
          <w:iCs/>
          <w:lang w:val="sr-Cyrl-CS"/>
        </w:rPr>
        <w:t>да се закон не примјењује</w:t>
      </w:r>
      <w:r w:rsidR="00603ECA" w:rsidRPr="00767F4B">
        <w:rPr>
          <w:rFonts w:ascii="Arial" w:hAnsi="Arial" w:cs="Arial"/>
          <w:iCs/>
          <w:lang w:val="sr-Cyrl-CS"/>
        </w:rPr>
        <w:t xml:space="preserve"> </w:t>
      </w:r>
      <w:r w:rsidR="00264A7F" w:rsidRPr="00767F4B">
        <w:rPr>
          <w:rFonts w:ascii="Arial" w:hAnsi="Arial" w:cs="Arial"/>
          <w:iCs/>
          <w:lang w:val="sr-Cyrl-CS"/>
        </w:rPr>
        <w:t>на уговоре о јавној набавци правних услуга , те с обзиром</w:t>
      </w:r>
      <w:r w:rsidR="00603ECA" w:rsidRPr="00767F4B">
        <w:rPr>
          <w:rFonts w:ascii="Arial" w:hAnsi="Arial" w:cs="Arial"/>
          <w:iCs/>
          <w:lang w:val="sr-Cyrl-CS"/>
        </w:rPr>
        <w:t xml:space="preserve"> </w:t>
      </w:r>
      <w:r w:rsidR="00264A7F" w:rsidRPr="00767F4B">
        <w:rPr>
          <w:rFonts w:ascii="Arial" w:hAnsi="Arial" w:cs="Arial"/>
          <w:iCs/>
          <w:lang w:val="sr-Cyrl-CS"/>
        </w:rPr>
        <w:t>да су се испунили у</w:t>
      </w:r>
      <w:r w:rsidR="00D85A94" w:rsidRPr="00767F4B">
        <w:rPr>
          <w:rFonts w:ascii="Arial" w:hAnsi="Arial" w:cs="Arial"/>
          <w:iCs/>
          <w:lang w:val="sr-Cyrl-CS"/>
        </w:rPr>
        <w:t>слови којим су прописана изузећа</w:t>
      </w:r>
      <w:r w:rsidR="00264A7F" w:rsidRPr="00767F4B">
        <w:rPr>
          <w:rFonts w:ascii="Arial" w:hAnsi="Arial" w:cs="Arial"/>
          <w:iCs/>
          <w:lang w:val="sr-Cyrl-CS"/>
        </w:rPr>
        <w:t xml:space="preserve"> </w:t>
      </w:r>
      <w:r w:rsidR="00D85A94" w:rsidRPr="00767F4B">
        <w:rPr>
          <w:rFonts w:ascii="Arial" w:hAnsi="Arial" w:cs="Arial"/>
          <w:iCs/>
          <w:lang w:val="sr-Cyrl-CS"/>
        </w:rPr>
        <w:t xml:space="preserve"> испуњене претпоставке за доношење </w:t>
      </w:r>
      <w:r w:rsidR="00603ECA" w:rsidRPr="00767F4B">
        <w:rPr>
          <w:rFonts w:ascii="Arial" w:hAnsi="Arial" w:cs="Arial"/>
          <w:iCs/>
          <w:lang w:val="sr-Cyrl-CS"/>
        </w:rPr>
        <w:t xml:space="preserve"> предметне  Одлуке. </w:t>
      </w:r>
    </w:p>
    <w:p w:rsidR="00603ECA" w:rsidRPr="00767F4B" w:rsidRDefault="00603ECA" w:rsidP="0090106A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751DEB" w:rsidRDefault="003A53B4" w:rsidP="0090106A">
      <w:pPr>
        <w:ind w:firstLine="72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sr-Cyrl-CS"/>
        </w:rPr>
        <w:t>П</w:t>
      </w:r>
      <w:r w:rsidR="00446729" w:rsidRPr="0090106A">
        <w:rPr>
          <w:rFonts w:ascii="Arial" w:hAnsi="Arial" w:cs="Arial"/>
          <w:iCs/>
          <w:lang w:val="sr-Cyrl-CS"/>
        </w:rPr>
        <w:t>роцијењена вриједност набавке</w:t>
      </w:r>
      <w:r>
        <w:rPr>
          <w:rFonts w:ascii="Arial" w:hAnsi="Arial" w:cs="Arial"/>
          <w:iCs/>
          <w:lang w:val="sr-Cyrl-CS"/>
        </w:rPr>
        <w:t xml:space="preserve"> је реална и </w:t>
      </w:r>
      <w:r w:rsidR="00446729" w:rsidRPr="0090106A">
        <w:rPr>
          <w:rFonts w:ascii="Arial" w:hAnsi="Arial" w:cs="Arial"/>
          <w:iCs/>
          <w:lang w:val="sr-Cyrl-CS"/>
        </w:rPr>
        <w:t xml:space="preserve"> обезбијеђена </w:t>
      </w:r>
      <w:r>
        <w:rPr>
          <w:rFonts w:ascii="Arial" w:hAnsi="Arial" w:cs="Arial"/>
          <w:iCs/>
          <w:lang w:val="sr-Cyrl-CS"/>
        </w:rPr>
        <w:t xml:space="preserve">су </w:t>
      </w:r>
      <w:r w:rsidR="00E1272B" w:rsidRPr="0090106A">
        <w:rPr>
          <w:rFonts w:ascii="Arial" w:hAnsi="Arial" w:cs="Arial"/>
          <w:iCs/>
          <w:lang w:val="sr-Cyrl-CS"/>
        </w:rPr>
        <w:t xml:space="preserve">финансијска </w:t>
      </w:r>
      <w:r w:rsidR="00446729" w:rsidRPr="0090106A">
        <w:rPr>
          <w:rFonts w:ascii="Arial" w:hAnsi="Arial" w:cs="Arial"/>
          <w:iCs/>
          <w:lang w:val="sr-Cyrl-CS"/>
        </w:rPr>
        <w:t>с</w:t>
      </w:r>
      <w:r w:rsidR="00446729">
        <w:rPr>
          <w:rFonts w:ascii="Arial" w:hAnsi="Arial" w:cs="Arial"/>
          <w:iCs/>
          <w:lang w:val="sr-Cyrl-CS"/>
        </w:rPr>
        <w:t xml:space="preserve">редства </w:t>
      </w:r>
      <w:r w:rsidR="00E1272B">
        <w:rPr>
          <w:rFonts w:ascii="Arial" w:hAnsi="Arial" w:cs="Arial"/>
          <w:iCs/>
          <w:lang w:val="sr-Cyrl-CS"/>
        </w:rPr>
        <w:t xml:space="preserve">за реализацију набавке. </w:t>
      </w:r>
    </w:p>
    <w:p w:rsidR="0090106A" w:rsidRDefault="0090106A" w:rsidP="0090106A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6472DF" w:rsidRDefault="0090106A" w:rsidP="007204A2">
      <w:pPr>
        <w:ind w:firstLine="72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sr-Cyrl-CS"/>
        </w:rPr>
        <w:t>С обзиром да су испуњене претпоставке  за реализацију набавке</w:t>
      </w:r>
      <w:r w:rsidR="007204A2">
        <w:rPr>
          <w:rFonts w:ascii="Arial" w:hAnsi="Arial" w:cs="Arial"/>
          <w:iCs/>
          <w:lang w:val="sr-Cyrl-CS"/>
        </w:rPr>
        <w:t>,</w:t>
      </w:r>
      <w:r w:rsidR="00787DA1">
        <w:rPr>
          <w:rFonts w:ascii="Arial" w:hAnsi="Arial" w:cs="Arial"/>
          <w:iCs/>
          <w:lang w:val="sr-Cyrl-CS"/>
        </w:rPr>
        <w:t xml:space="preserve"> сходно Закону и </w:t>
      </w:r>
      <w:r w:rsidR="007204A2">
        <w:rPr>
          <w:rFonts w:ascii="Arial" w:hAnsi="Arial" w:cs="Arial"/>
          <w:iCs/>
          <w:lang w:val="sr-Cyrl-CS"/>
        </w:rPr>
        <w:t>општим актима уговорног органа,</w:t>
      </w:r>
      <w:r w:rsidR="00787DA1">
        <w:rPr>
          <w:rFonts w:ascii="Arial" w:hAnsi="Arial" w:cs="Arial"/>
          <w:iCs/>
          <w:lang w:val="sr-Cyrl-CS"/>
        </w:rPr>
        <w:t xml:space="preserve"> донесе</w:t>
      </w:r>
      <w:r w:rsidR="006472DF">
        <w:rPr>
          <w:rFonts w:ascii="Arial" w:hAnsi="Arial" w:cs="Arial"/>
          <w:iCs/>
          <w:lang w:val="sr-Cyrl-CS"/>
        </w:rPr>
        <w:t>на је одлука као у диспозитиву.</w:t>
      </w:r>
    </w:p>
    <w:p w:rsidR="007204A2" w:rsidRDefault="007204A2" w:rsidP="007204A2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7204A2" w:rsidRDefault="007204A2" w:rsidP="007204A2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2930B6" w:rsidRDefault="002930B6" w:rsidP="007204A2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610E59" w:rsidRDefault="00610E59" w:rsidP="007204A2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6472DF" w:rsidRDefault="006472DF" w:rsidP="006472DF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5904B8" w:rsidRPr="006472DF" w:rsidRDefault="005904B8" w:rsidP="006472DF">
      <w:pPr>
        <w:ind w:firstLine="720"/>
        <w:jc w:val="both"/>
        <w:rPr>
          <w:rFonts w:ascii="Arial" w:hAnsi="Arial" w:cs="Arial"/>
          <w:b/>
          <w:iCs/>
          <w:lang w:val="sr-Cyrl-CS"/>
        </w:rPr>
      </w:pPr>
      <w:r>
        <w:rPr>
          <w:rFonts w:ascii="Arial" w:hAnsi="Arial" w:cs="Arial"/>
          <w:b/>
          <w:iCs/>
          <w:lang w:val="bs-Latn-BA"/>
        </w:rPr>
        <w:t xml:space="preserve">           </w:t>
      </w:r>
      <w:r w:rsidRPr="004E57D3">
        <w:rPr>
          <w:rFonts w:ascii="Arial" w:hAnsi="Arial" w:cs="Arial"/>
          <w:b/>
          <w:iCs/>
          <w:lang w:val="bs-Latn-BA"/>
        </w:rPr>
        <w:t xml:space="preserve"> </w:t>
      </w:r>
      <w:r>
        <w:rPr>
          <w:rFonts w:ascii="Arial" w:hAnsi="Arial" w:cs="Arial"/>
          <w:b/>
          <w:iCs/>
          <w:lang w:val="bs-Latn-BA"/>
        </w:rPr>
        <w:t xml:space="preserve">                              </w:t>
      </w:r>
      <w:r w:rsidR="006472DF">
        <w:rPr>
          <w:rFonts w:ascii="Arial" w:hAnsi="Arial" w:cs="Arial"/>
          <w:b/>
          <w:iCs/>
          <w:lang w:val="sr-Cyrl-BA"/>
        </w:rPr>
        <w:t xml:space="preserve">                                                </w:t>
      </w:r>
      <w:r w:rsidRPr="004E57D3">
        <w:rPr>
          <w:rFonts w:ascii="Arial" w:hAnsi="Arial" w:cs="Arial"/>
          <w:b/>
          <w:iCs/>
          <w:lang w:val="sr-Cyrl-CS"/>
        </w:rPr>
        <w:t>ДИРЕКТОР</w:t>
      </w:r>
    </w:p>
    <w:p w:rsidR="005904B8" w:rsidRDefault="005904B8" w:rsidP="005904B8">
      <w:pPr>
        <w:jc w:val="both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 xml:space="preserve">                                                                   </w:t>
      </w:r>
      <w:r w:rsidR="00D06EF1">
        <w:rPr>
          <w:rFonts w:ascii="Arial" w:hAnsi="Arial" w:cs="Arial"/>
          <w:b/>
          <w:lang w:val="sr-Cyrl-CS"/>
        </w:rPr>
        <w:t xml:space="preserve">                     Бојан Пећанац</w:t>
      </w:r>
      <w:r w:rsidRPr="004E57D3">
        <w:rPr>
          <w:rFonts w:ascii="Arial" w:hAnsi="Arial" w:cs="Arial"/>
          <w:b/>
          <w:lang w:val="sr-Cyrl-CS"/>
        </w:rPr>
        <w:t xml:space="preserve">, дипл.екон. </w:t>
      </w:r>
    </w:p>
    <w:p w:rsidR="00D06EF1" w:rsidRPr="004E57D3" w:rsidRDefault="00D06EF1" w:rsidP="005904B8">
      <w:pPr>
        <w:jc w:val="both"/>
        <w:rPr>
          <w:rFonts w:ascii="Arial" w:hAnsi="Arial" w:cs="Arial"/>
          <w:b/>
          <w:lang w:val="sr-Cyrl-CS"/>
        </w:rPr>
      </w:pPr>
    </w:p>
    <w:p w:rsidR="005904B8" w:rsidRPr="00AC5AD4" w:rsidRDefault="005904B8" w:rsidP="005904B8">
      <w:pPr>
        <w:jc w:val="both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 xml:space="preserve">            </w:t>
      </w:r>
      <w:r w:rsidR="006472DF">
        <w:rPr>
          <w:rFonts w:ascii="Arial" w:hAnsi="Arial" w:cs="Arial"/>
          <w:b/>
          <w:lang w:val="sr-Cyrl-CS"/>
        </w:rPr>
        <w:t xml:space="preserve">                                                                   </w:t>
      </w:r>
      <w:r w:rsidR="00AC5AD4">
        <w:rPr>
          <w:rFonts w:ascii="Arial" w:hAnsi="Arial" w:cs="Arial"/>
          <w:b/>
          <w:lang w:val="sr-Cyrl-CS"/>
        </w:rPr>
        <w:t xml:space="preserve">         ______________________</w:t>
      </w:r>
      <w:r w:rsidRPr="004E57D3">
        <w:rPr>
          <w:rFonts w:ascii="Arial" w:hAnsi="Arial" w:cs="Arial"/>
          <w:b/>
          <w:lang w:val="sr-Cyrl-CS"/>
        </w:rPr>
        <w:t xml:space="preserve">           </w:t>
      </w:r>
      <w:r>
        <w:rPr>
          <w:rFonts w:ascii="Arial" w:hAnsi="Arial" w:cs="Arial"/>
          <w:b/>
          <w:lang w:val="sr-Cyrl-CS"/>
        </w:rPr>
        <w:t xml:space="preserve">        </w:t>
      </w:r>
      <w:r w:rsidR="006472DF">
        <w:rPr>
          <w:rFonts w:ascii="Arial" w:hAnsi="Arial" w:cs="Arial"/>
          <w:b/>
          <w:lang w:val="sr-Latn-BA"/>
        </w:rPr>
        <w:t xml:space="preserve">  </w:t>
      </w:r>
    </w:p>
    <w:p w:rsidR="00FF3ED3" w:rsidRDefault="00FF3ED3"/>
    <w:p w:rsidR="00527E80" w:rsidRDefault="00527E80"/>
    <w:p w:rsidR="00527E80" w:rsidRDefault="00527E80"/>
    <w:p w:rsidR="00527E80" w:rsidRDefault="00527E80"/>
    <w:p w:rsidR="00527E80" w:rsidRDefault="00527E80"/>
    <w:p w:rsidR="00527E80" w:rsidRDefault="00527E80"/>
    <w:p w:rsidR="00527E80" w:rsidRDefault="00527E80"/>
    <w:p w:rsidR="00527E80" w:rsidRDefault="00527E80"/>
    <w:p w:rsidR="00527E80" w:rsidRDefault="00527E80"/>
    <w:p w:rsidR="00527E80" w:rsidRDefault="00527E80"/>
    <w:p w:rsidR="00836F02" w:rsidRPr="00C72DDA" w:rsidRDefault="00836F02"/>
    <w:p w:rsidR="00527E80" w:rsidRDefault="00527E80"/>
    <w:sectPr w:rsidR="00527E80" w:rsidSect="006472DF">
      <w:pgSz w:w="12240" w:h="15840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7454E"/>
    <w:multiLevelType w:val="hybridMultilevel"/>
    <w:tmpl w:val="9F3A0C8E"/>
    <w:lvl w:ilvl="0" w:tplc="12082C58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4B8"/>
    <w:rsid w:val="00006473"/>
    <w:rsid w:val="00033221"/>
    <w:rsid w:val="000424B6"/>
    <w:rsid w:val="00063004"/>
    <w:rsid w:val="00064EBF"/>
    <w:rsid w:val="00074857"/>
    <w:rsid w:val="000A724A"/>
    <w:rsid w:val="000E4C1B"/>
    <w:rsid w:val="0011551F"/>
    <w:rsid w:val="00140546"/>
    <w:rsid w:val="001441F0"/>
    <w:rsid w:val="00184933"/>
    <w:rsid w:val="001C4920"/>
    <w:rsid w:val="001D3414"/>
    <w:rsid w:val="001E019E"/>
    <w:rsid w:val="001F7276"/>
    <w:rsid w:val="00236367"/>
    <w:rsid w:val="00264A7F"/>
    <w:rsid w:val="002731B0"/>
    <w:rsid w:val="002873E4"/>
    <w:rsid w:val="002930B6"/>
    <w:rsid w:val="0029650B"/>
    <w:rsid w:val="002F1658"/>
    <w:rsid w:val="0033095D"/>
    <w:rsid w:val="00342D4C"/>
    <w:rsid w:val="00372EF3"/>
    <w:rsid w:val="003844B4"/>
    <w:rsid w:val="003A53B4"/>
    <w:rsid w:val="003E11C6"/>
    <w:rsid w:val="00405D3C"/>
    <w:rsid w:val="00422D05"/>
    <w:rsid w:val="00446729"/>
    <w:rsid w:val="00473763"/>
    <w:rsid w:val="00482780"/>
    <w:rsid w:val="00484794"/>
    <w:rsid w:val="004E3B28"/>
    <w:rsid w:val="00527E80"/>
    <w:rsid w:val="00536086"/>
    <w:rsid w:val="0053633F"/>
    <w:rsid w:val="00545184"/>
    <w:rsid w:val="00551581"/>
    <w:rsid w:val="005904B8"/>
    <w:rsid w:val="00591286"/>
    <w:rsid w:val="005B7DE5"/>
    <w:rsid w:val="005E0267"/>
    <w:rsid w:val="00603ECA"/>
    <w:rsid w:val="00610E59"/>
    <w:rsid w:val="00614D4E"/>
    <w:rsid w:val="0063333B"/>
    <w:rsid w:val="006420DD"/>
    <w:rsid w:val="006472DF"/>
    <w:rsid w:val="00680225"/>
    <w:rsid w:val="00690562"/>
    <w:rsid w:val="00711560"/>
    <w:rsid w:val="007204A2"/>
    <w:rsid w:val="00734E42"/>
    <w:rsid w:val="00751DEB"/>
    <w:rsid w:val="00767F4B"/>
    <w:rsid w:val="0077383D"/>
    <w:rsid w:val="0077638B"/>
    <w:rsid w:val="00787DA1"/>
    <w:rsid w:val="007C7E63"/>
    <w:rsid w:val="007F3110"/>
    <w:rsid w:val="00836F02"/>
    <w:rsid w:val="00897836"/>
    <w:rsid w:val="008C1C40"/>
    <w:rsid w:val="008D157F"/>
    <w:rsid w:val="008E360B"/>
    <w:rsid w:val="008E7F09"/>
    <w:rsid w:val="0090106A"/>
    <w:rsid w:val="0097264E"/>
    <w:rsid w:val="00981418"/>
    <w:rsid w:val="00985AFB"/>
    <w:rsid w:val="0098713C"/>
    <w:rsid w:val="009B0D4D"/>
    <w:rsid w:val="009C037C"/>
    <w:rsid w:val="009D0B5D"/>
    <w:rsid w:val="009D2F57"/>
    <w:rsid w:val="009D4C62"/>
    <w:rsid w:val="009F615B"/>
    <w:rsid w:val="00A82524"/>
    <w:rsid w:val="00A85FA6"/>
    <w:rsid w:val="00AA302F"/>
    <w:rsid w:val="00AC1A5E"/>
    <w:rsid w:val="00AC5AD4"/>
    <w:rsid w:val="00AF74EB"/>
    <w:rsid w:val="00B200BA"/>
    <w:rsid w:val="00BE6359"/>
    <w:rsid w:val="00C7276B"/>
    <w:rsid w:val="00C72DDA"/>
    <w:rsid w:val="00C8481E"/>
    <w:rsid w:val="00CD359F"/>
    <w:rsid w:val="00CD75E8"/>
    <w:rsid w:val="00CF24AF"/>
    <w:rsid w:val="00CF3A71"/>
    <w:rsid w:val="00CF793C"/>
    <w:rsid w:val="00D06EF1"/>
    <w:rsid w:val="00D1006A"/>
    <w:rsid w:val="00D1636B"/>
    <w:rsid w:val="00D24C23"/>
    <w:rsid w:val="00D50233"/>
    <w:rsid w:val="00D537FF"/>
    <w:rsid w:val="00D85A94"/>
    <w:rsid w:val="00D96A14"/>
    <w:rsid w:val="00DB1BE9"/>
    <w:rsid w:val="00DD199F"/>
    <w:rsid w:val="00DD4697"/>
    <w:rsid w:val="00DE723D"/>
    <w:rsid w:val="00E10ACF"/>
    <w:rsid w:val="00E1272B"/>
    <w:rsid w:val="00E20BB2"/>
    <w:rsid w:val="00E41BEB"/>
    <w:rsid w:val="00E43E5D"/>
    <w:rsid w:val="00E554B2"/>
    <w:rsid w:val="00E765FF"/>
    <w:rsid w:val="00EF2AF0"/>
    <w:rsid w:val="00EF507A"/>
    <w:rsid w:val="00F223D9"/>
    <w:rsid w:val="00F72B4A"/>
    <w:rsid w:val="00F8337F"/>
    <w:rsid w:val="00FA3E6C"/>
    <w:rsid w:val="00FA510F"/>
    <w:rsid w:val="00FB61F8"/>
    <w:rsid w:val="00FB7CD3"/>
    <w:rsid w:val="00FD1979"/>
    <w:rsid w:val="00FF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40DB39-DD7E-41B3-93B4-EB903571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E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odyTextIndent">
    <w:name w:val="Body Text Indent"/>
    <w:basedOn w:val="Normal"/>
    <w:link w:val="BodyTextIndentChar"/>
    <w:rsid w:val="00527E80"/>
    <w:pPr>
      <w:ind w:left="360"/>
      <w:jc w:val="both"/>
    </w:pPr>
    <w:rPr>
      <w:lang w:val="sr-Latn-CS"/>
    </w:rPr>
  </w:style>
  <w:style w:type="character" w:customStyle="1" w:styleId="BodyTextIndentChar">
    <w:name w:val="Body Text Indent Char"/>
    <w:basedOn w:val="DefaultParagraphFont"/>
    <w:link w:val="BodyTextIndent"/>
    <w:rsid w:val="00527E80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F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F0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2026-09-14T09:34:00Z</cp:lastPrinted>
  <dcterms:created xsi:type="dcterms:W3CDTF">2026-09-14T11:28:00Z</dcterms:created>
  <dcterms:modified xsi:type="dcterms:W3CDTF">2026-09-14T11:28:00Z</dcterms:modified>
</cp:coreProperties>
</file>