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851760" w:rsidTr="00851760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851760" w:rsidRDefault="00851760">
            <w:pPr>
              <w:pStyle w:val="Header"/>
              <w:tabs>
                <w:tab w:val="left" w:pos="720"/>
              </w:tabs>
              <w:spacing w:line="276" w:lineRule="auto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Cambria" w:hAnsi="Cambria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Latn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sr-Cyrl-CS"/>
              </w:rPr>
            </w:pPr>
          </w:p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en-US"/>
              </w:rPr>
            </w:pP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                    Број: 845/26-О</w:t>
            </w:r>
          </w:p>
        </w:tc>
      </w:tr>
      <w:tr w:rsidR="00851760" w:rsidTr="00851760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851760" w:rsidRDefault="00851760">
            <w:pPr>
              <w:spacing w:line="25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851760" w:rsidRDefault="00851760">
            <w:pPr>
              <w:spacing w:line="25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851760" w:rsidRDefault="00851760">
            <w:pPr>
              <w:spacing w:line="276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   </w:t>
            </w:r>
            <w:r>
              <w:rPr>
                <w:rFonts w:ascii="Cambria" w:hAnsi="Cambria" w:cs="Arial"/>
                <w:lang w:val="sr-Cyrl-CS"/>
              </w:rPr>
              <w:t xml:space="preserve">           Датум: 30</w:t>
            </w:r>
            <w:r>
              <w:rPr>
                <w:rFonts w:ascii="Cambria" w:hAnsi="Cambria" w:cs="Arial"/>
                <w:lang w:val="sr-Latn-BA"/>
              </w:rPr>
              <w:t>.0</w:t>
            </w:r>
            <w:r>
              <w:rPr>
                <w:rFonts w:ascii="Cambria" w:hAnsi="Cambria" w:cs="Arial"/>
                <w:lang w:val="sr-Cyrl-BA"/>
              </w:rPr>
              <w:t>6</w:t>
            </w:r>
            <w:r>
              <w:rPr>
                <w:rFonts w:ascii="Cambria" w:hAnsi="Cambria" w:cs="Arial"/>
                <w:lang w:val="sr-Cyrl-CS"/>
              </w:rPr>
              <w:t>.2026.год.</w:t>
            </w:r>
          </w:p>
        </w:tc>
      </w:tr>
    </w:tbl>
    <w:p w:rsidR="00851760" w:rsidRDefault="00851760" w:rsidP="00851760">
      <w:pPr>
        <w:rPr>
          <w:rFonts w:ascii="Cambria" w:hAnsi="Cambria" w:cs="Arial"/>
          <w:i/>
          <w:lang w:val="sr-Cyrl-CS"/>
        </w:rPr>
      </w:pPr>
      <w:r>
        <w:rPr>
          <w:rFonts w:ascii="Cambria" w:hAnsi="Cambria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Cambria" w:hAnsi="Cambria" w:cs="Arial"/>
          <w:i/>
          <w:lang w:val="sr-Cyrl-CS"/>
        </w:rPr>
        <w:t xml:space="preserve">  тел: 051/433-620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роба </w:t>
      </w:r>
      <w:r>
        <w:rPr>
          <w:rFonts w:ascii="Cambria" w:hAnsi="Cambria" w:cs="Arial"/>
          <w:b/>
          <w:lang w:val="sr-Cyrl-CS"/>
        </w:rPr>
        <w:t xml:space="preserve">„Набавка резервних дијелова за пољопривредне машине“ </w:t>
      </w:r>
      <w:r>
        <w:rPr>
          <w:rFonts w:ascii="Cambria" w:hAnsi="Cambria" w:cs="Arial"/>
          <w:lang w:val="sr-Cyrl-CS"/>
        </w:rPr>
        <w:t>Директор Центра, доноси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BA"/>
        </w:rPr>
        <w:t>сљедећу: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 Д  Л  У  К  У</w:t>
      </w: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провођењу поступка директног споразума и избору понуђача</w:t>
      </w: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1. Покреће се поступак „Набавка резервних дијелова за пољопривредне машине“ 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путем директног споразума.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2. Процијењена вриједност јавне набавке у плану јавних набавки је 6.000,00 КМ без 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ПДВ-а. Средства за предметну набавку су обезбјеђена у буџету за 2026. годину 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конто 412 500.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3</w:t>
      </w:r>
      <w:r>
        <w:rPr>
          <w:rFonts w:ascii="Cambria" w:hAnsi="Cambria" w:cs="Arial"/>
          <w:b/>
          <w:lang w:val="sr-Cyrl-CS"/>
        </w:rPr>
        <w:t xml:space="preserve">. </w:t>
      </w:r>
      <w:r>
        <w:rPr>
          <w:rFonts w:ascii="Cambria" w:hAnsi="Cambria" w:cs="Arial"/>
          <w:lang w:val="sr-Cyrl-CS"/>
        </w:rPr>
        <w:t xml:space="preserve">На основу проведеног истраживања тржишта 844/26 од 30.06.2026. утврђено је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да је Агро Марић д.о.о. Приједор  најповољнији и расположив добављач те је за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предметне дијелове дао понуду од 629,00 КМ без ПДВ-а.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4. Одобрава се избор наведеног добављача за реализацију предметне набавке</w:t>
      </w:r>
    </w:p>
    <w:p w:rsidR="00851760" w:rsidRDefault="00851760" w:rsidP="00851760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>4.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>Ова одлука је коначна  и ступа на снагу  дан</w:t>
      </w:r>
      <w:r>
        <w:rPr>
          <w:rFonts w:ascii="Cambria" w:hAnsi="Cambria" w:cs="Arial"/>
          <w:lang w:val="sr-Cyrl-BA"/>
        </w:rPr>
        <w:t xml:space="preserve">ом доношења.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Образложење: </w:t>
      </w:r>
    </w:p>
    <w:p w:rsidR="00851760" w:rsidRDefault="00851760" w:rsidP="00851760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Након насталог квара на пољопривредној машини(трактор Зетор) и исказивања потреба управника РЕЦ Мањача путем захтјева за провођење директног поступка јавне набавке број 844-1/26 од 30.06.2026. године за набавку роба(Набавка резервних дијелова за пољопривредне машине) и истраженог тржишта број 844/26, установљено је да се предметна набавка налази у плану ЈН за 2026. годину те су за исту обезбјеђена средства. Како предметну набавку имамо у плану ЈН за 2026. годину те обезбјеђена средства и да је процијењена вриједност набавке у законским </w:t>
      </w:r>
      <w:r>
        <w:rPr>
          <w:rFonts w:ascii="Cambria" w:hAnsi="Cambria" w:cs="Arial"/>
          <w:lang w:val="sr-Cyrl-CS"/>
        </w:rPr>
        <w:lastRenderedPageBreak/>
        <w:t>оквирима за примјену овог поступка директор даје сагласност и доноси Одлуку да се са горе наведеним понуђачем проведе поступак:</w:t>
      </w:r>
    </w:p>
    <w:p w:rsidR="00851760" w:rsidRDefault="00851760" w:rsidP="00851760">
      <w:pPr>
        <w:pStyle w:val="ListParagraph"/>
        <w:numPr>
          <w:ilvl w:val="0"/>
          <w:numId w:val="1"/>
        </w:num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b/>
          <w:lang w:val="sr-Cyrl-BA"/>
        </w:rPr>
        <w:t>Агро Марић</w:t>
      </w:r>
      <w:r>
        <w:rPr>
          <w:rFonts w:ascii="Cambria" w:hAnsi="Cambria" w:cs="Arial"/>
          <w:b/>
          <w:lang w:val="sr-Latn-BA"/>
        </w:rPr>
        <w:t xml:space="preserve"> </w:t>
      </w:r>
      <w:r>
        <w:rPr>
          <w:rFonts w:ascii="Cambria" w:hAnsi="Cambria" w:cs="Arial"/>
          <w:b/>
          <w:lang w:val="sr-Cyrl-BA"/>
        </w:rPr>
        <w:t xml:space="preserve">д.о.о. Приједор, </w:t>
      </w:r>
      <w:r>
        <w:rPr>
          <w:rFonts w:ascii="Cambria" w:hAnsi="Cambria" w:cs="Arial"/>
          <w:lang w:val="sr-Cyrl-BA"/>
        </w:rPr>
        <w:t>у</w:t>
      </w:r>
      <w:r>
        <w:rPr>
          <w:rFonts w:ascii="Cambria" w:hAnsi="Cambria" w:cs="Arial"/>
          <w:lang w:val="sr-Cyrl-CS"/>
        </w:rPr>
        <w:t xml:space="preserve">купна цијена понуде износи </w:t>
      </w:r>
      <w:r>
        <w:rPr>
          <w:rFonts w:ascii="Cambria" w:hAnsi="Cambria" w:cs="Arial"/>
          <w:b/>
          <w:lang w:val="sr-Cyrl-BA"/>
        </w:rPr>
        <w:t xml:space="preserve">629,00 </w:t>
      </w:r>
      <w:r>
        <w:rPr>
          <w:rFonts w:ascii="Cambria" w:hAnsi="Cambria" w:cs="Arial"/>
          <w:b/>
          <w:lang w:val="sr-Cyrl-CS"/>
        </w:rPr>
        <w:t xml:space="preserve">КМ без ПДВ-а односно </w:t>
      </w:r>
      <w:r>
        <w:rPr>
          <w:rFonts w:ascii="Cambria" w:hAnsi="Cambria" w:cs="Arial"/>
          <w:b/>
          <w:lang w:val="sr-Cyrl-BA"/>
        </w:rPr>
        <w:t>735,93 КМ</w:t>
      </w:r>
      <w:r>
        <w:rPr>
          <w:rFonts w:ascii="Cambria" w:hAnsi="Cambria" w:cs="Arial"/>
          <w:b/>
          <w:lang w:val="sr-Cyrl-CS"/>
        </w:rPr>
        <w:t xml:space="preserve"> са ПДВ-ом</w:t>
      </w:r>
      <w:r>
        <w:rPr>
          <w:rFonts w:ascii="Cambria" w:hAnsi="Cambria" w:cs="Arial"/>
          <w:b/>
          <w:lang w:val="sr-Cyrl-BA"/>
        </w:rPr>
        <w:t xml:space="preserve">. </w:t>
      </w:r>
      <w:r>
        <w:rPr>
          <w:rFonts w:ascii="Cambria" w:hAnsi="Cambria" w:cs="Arial"/>
          <w:lang w:val="sr-Cyrl-CS"/>
        </w:rPr>
        <w:t>Предложена цијена  је прихватљива за уговорни орган. Рачунском контролом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CS"/>
        </w:rPr>
        <w:t>је утврђено да нема рачунских грешака.  С обзиром  на то да је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CS"/>
        </w:rPr>
        <w:t xml:space="preserve">предложена цијена прихватљива, уговорни орган  је одлучио као у диспозитиву ове Одлуке.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Достављено: </w:t>
      </w:r>
    </w:p>
    <w:p w:rsidR="00851760" w:rsidRDefault="00851760" w:rsidP="00851760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Понуђачу</w:t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  <w:t xml:space="preserve">                                                      ДИРЕКТОР </w:t>
      </w:r>
    </w:p>
    <w:p w:rsidR="00851760" w:rsidRDefault="00851760" w:rsidP="00851760">
      <w:pPr>
        <w:pStyle w:val="ListParagraph"/>
        <w:numPr>
          <w:ilvl w:val="0"/>
          <w:numId w:val="2"/>
        </w:numPr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Евиденција                                                                      Бојан Пећанац, дипл.екон. </w:t>
      </w:r>
    </w:p>
    <w:p w:rsidR="00851760" w:rsidRDefault="00851760" w:rsidP="00851760">
      <w:pPr>
        <w:pStyle w:val="ListParagraph"/>
        <w:numPr>
          <w:ilvl w:val="0"/>
          <w:numId w:val="2"/>
        </w:numPr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Архива                                                                                      __________________________</w:t>
      </w:r>
    </w:p>
    <w:sectPr w:rsidR="00851760" w:rsidSect="00851760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60"/>
    <w:rsid w:val="0002380D"/>
    <w:rsid w:val="00772AE7"/>
    <w:rsid w:val="0085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2194A-9DC8-4FBD-A0E7-AA081796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85176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85176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851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0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2026-06-30T10:49:00Z</dcterms:created>
  <dcterms:modified xsi:type="dcterms:W3CDTF">2026-06-30T10:49:00Z</dcterms:modified>
</cp:coreProperties>
</file>