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7A1617" w:rsidTr="007A1617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7A1617" w:rsidRDefault="007A1617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7A1617" w:rsidRDefault="007A1617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7A1617" w:rsidRDefault="007A1617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7A1617" w:rsidRDefault="007A1617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7A1617" w:rsidRDefault="007A1617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518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7A1617" w:rsidTr="007A1617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7A1617" w:rsidRDefault="007A1617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7A1617" w:rsidRDefault="007A1617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7A1617" w:rsidRDefault="007A161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</w:t>
            </w:r>
            <w:r>
              <w:rPr>
                <w:rFonts w:ascii="Arial" w:hAnsi="Arial" w:cs="Arial"/>
                <w:lang w:val="sr-Cyrl-BA"/>
              </w:rPr>
              <w:t>21</w:t>
            </w:r>
            <w:r>
              <w:rPr>
                <w:rFonts w:ascii="Arial" w:hAnsi="Arial" w:cs="Arial"/>
                <w:lang w:val="sr-Latn-BA"/>
              </w:rPr>
              <w:t>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  <w:lang w:val="sr-Cyrl-CS"/>
              </w:rPr>
              <w:t>.2026.год.</w:t>
            </w:r>
          </w:p>
        </w:tc>
      </w:tr>
    </w:tbl>
    <w:p w:rsidR="007A1617" w:rsidRDefault="007A1617" w:rsidP="007A161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</w:p>
    <w:p w:rsidR="007A1617" w:rsidRDefault="007A1617" w:rsidP="007A1617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набавке пружања услуга „</w:t>
      </w:r>
      <w:r>
        <w:rPr>
          <w:rFonts w:ascii="Arial" w:hAnsi="Arial" w:cs="Arial"/>
          <w:b/>
          <w:lang w:val="sr-Cyrl-BA"/>
        </w:rPr>
        <w:t>Набавка хране и пића за потребе Центра(репрезентација)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</w:p>
    <w:p w:rsidR="007A1617" w:rsidRDefault="007A1617" w:rsidP="007A1617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7A1617" w:rsidRDefault="007A1617" w:rsidP="007A1617">
      <w:pPr>
        <w:rPr>
          <w:rFonts w:ascii="Arial" w:hAnsi="Arial" w:cs="Arial"/>
          <w:b/>
          <w:lang w:val="sr-Cyrl-CS"/>
        </w:rPr>
      </w:pPr>
    </w:p>
    <w:p w:rsidR="007A1617" w:rsidRDefault="007A1617" w:rsidP="007A1617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Аурора Бојан Ћук с.п. Бања Лука и 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приједлог </w:t>
      </w:r>
      <w:r>
        <w:rPr>
          <w:rFonts w:ascii="Arial" w:hAnsi="Arial" w:cs="Arial"/>
          <w:lang w:val="sr-Cyrl-CS"/>
        </w:rPr>
        <w:t>представника Центра, за јавну набавку директни споразум број: 502</w:t>
      </w:r>
      <w:r>
        <w:rPr>
          <w:rFonts w:ascii="Arial" w:hAnsi="Arial" w:cs="Arial"/>
          <w:lang w:val="sr-Cyrl-BA"/>
        </w:rPr>
        <w:t>/26</w:t>
      </w:r>
      <w:r>
        <w:rPr>
          <w:rFonts w:ascii="Arial" w:hAnsi="Arial" w:cs="Arial"/>
          <w:lang w:val="sr-Cyrl-CS"/>
        </w:rPr>
        <w:t xml:space="preserve">  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„Набавка хране и пића за потребе Центра(репрезентација)“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у укупном износу од  </w:t>
      </w:r>
    </w:p>
    <w:p w:rsidR="007A1617" w:rsidRDefault="007A1617" w:rsidP="007A1617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 од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5.985,00 </w:t>
      </w:r>
      <w:r>
        <w:rPr>
          <w:rFonts w:ascii="Arial" w:hAnsi="Arial" w:cs="Arial"/>
          <w:b/>
          <w:lang w:val="sr-Cyrl-CS"/>
        </w:rPr>
        <w:t>КМ без ПДВ-а(понуђач није у систему ПДВ-а).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 xml:space="preserve">Уговорни орган ће приступити реализацији набавке са понуђачем из тачке 1. ове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Одлуке, у складу са позивом за достављање приједлога цијене и понудом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  број: </w:t>
      </w:r>
      <w:r>
        <w:rPr>
          <w:rFonts w:ascii="Arial" w:hAnsi="Arial" w:cs="Arial"/>
          <w:lang w:val="sr-Cyrl-BA"/>
        </w:rPr>
        <w:t xml:space="preserve">6/26 </w:t>
      </w:r>
      <w:r>
        <w:rPr>
          <w:rFonts w:ascii="Arial" w:hAnsi="Arial" w:cs="Arial"/>
          <w:lang w:val="sr-Cyrl-CS"/>
        </w:rPr>
        <w:t xml:space="preserve">од </w:t>
      </w:r>
      <w:r>
        <w:rPr>
          <w:rFonts w:ascii="Arial" w:hAnsi="Arial" w:cs="Arial"/>
          <w:lang w:val="sr-Cyrl-BA"/>
        </w:rPr>
        <w:t>21</w:t>
      </w:r>
      <w:r>
        <w:rPr>
          <w:rFonts w:ascii="Arial" w:hAnsi="Arial" w:cs="Arial"/>
          <w:lang w:val="sr-Cyrl-CS"/>
        </w:rPr>
        <w:t xml:space="preserve">.04.2026.године достављене од стране 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изабраног понуђача.</w:t>
      </w:r>
    </w:p>
    <w:p w:rsidR="007A1617" w:rsidRDefault="007A1617" w:rsidP="007A1617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4. Одлука се доставља понуђачу који је учествовао у поступку јавне набавке, у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складу са чланом 71.став 2.Закона о јавним набавкама Босне и Херцеговине.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</w:p>
    <w:p w:rsidR="007A1617" w:rsidRDefault="007A1617" w:rsidP="007A1617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7A1617" w:rsidRDefault="007A1617" w:rsidP="007A1617">
      <w:pPr>
        <w:jc w:val="center"/>
        <w:rPr>
          <w:rFonts w:ascii="Arial" w:hAnsi="Arial" w:cs="Arial"/>
          <w:b/>
          <w:lang w:val="sr-Cyrl-CS"/>
        </w:rPr>
      </w:pPr>
    </w:p>
    <w:p w:rsidR="007A1617" w:rsidRDefault="007A1617" w:rsidP="007A1617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</w:t>
      </w:r>
      <w:r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 xml:space="preserve">502/26 - </w:t>
      </w:r>
      <w:r>
        <w:rPr>
          <w:rFonts w:ascii="Arial" w:hAnsi="Arial" w:cs="Arial"/>
          <w:lang w:val="sr-Cyrl-BA"/>
        </w:rPr>
        <w:t>н</w:t>
      </w:r>
      <w:r>
        <w:rPr>
          <w:rFonts w:ascii="Arial" w:hAnsi="Arial" w:cs="Arial"/>
          <w:lang w:val="sr-Cyrl-CS"/>
        </w:rPr>
        <w:t xml:space="preserve">абавка пружања услуга –  </w:t>
      </w:r>
      <w:r>
        <w:rPr>
          <w:rFonts w:ascii="Arial" w:hAnsi="Arial" w:cs="Arial"/>
          <w:b/>
          <w:lang w:val="sr-Cyrl-CS"/>
        </w:rPr>
        <w:t xml:space="preserve">„Набавка хране и пића за потребе Центра(репрезентација)“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</w:t>
      </w:r>
      <w:r>
        <w:rPr>
          <w:rFonts w:ascii="Arial" w:hAnsi="Arial" w:cs="Arial"/>
          <w:b/>
          <w:lang w:val="sr-Cyrl-BA"/>
        </w:rPr>
        <w:t>6</w:t>
      </w:r>
      <w:r>
        <w:rPr>
          <w:rFonts w:ascii="Arial" w:hAnsi="Arial" w:cs="Arial"/>
          <w:b/>
          <w:lang w:val="sr-Cyrl-CS"/>
        </w:rPr>
        <w:t>.000,00 КМ без ПДВ-а.</w:t>
      </w:r>
      <w:r>
        <w:rPr>
          <w:rFonts w:ascii="Arial" w:hAnsi="Arial" w:cs="Arial"/>
          <w:lang w:val="sr-Cyrl-CS"/>
        </w:rPr>
        <w:t xml:space="preserve">  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</w:t>
      </w:r>
      <w:r>
        <w:rPr>
          <w:rFonts w:ascii="Arial" w:hAnsi="Arial" w:cs="Arial"/>
          <w:color w:val="000000" w:themeColor="text1"/>
          <w:lang w:val="sr-Cyrl-CS"/>
        </w:rPr>
        <w:t xml:space="preserve">приједлога цијене – понуде, упућен је понуђачу </w:t>
      </w:r>
      <w:r>
        <w:rPr>
          <w:rFonts w:ascii="Arial" w:hAnsi="Arial" w:cs="Arial"/>
          <w:b/>
          <w:lang w:val="sr-Cyrl-BA"/>
        </w:rPr>
        <w:t>Аурора Бојан Ћук с.п. Бања Лука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Дана 21</w:t>
      </w:r>
      <w:r>
        <w:rPr>
          <w:rFonts w:ascii="Arial" w:hAnsi="Arial" w:cs="Arial"/>
          <w:color w:val="FF0000"/>
          <w:lang w:val="sr-Cyrl-CS"/>
        </w:rPr>
        <w:t>.</w:t>
      </w:r>
      <w:r>
        <w:rPr>
          <w:rFonts w:ascii="Arial" w:hAnsi="Arial" w:cs="Arial"/>
          <w:lang w:val="sr-Cyrl-CS"/>
        </w:rPr>
        <w:t xml:space="preserve">04.2026.године, истекао је 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7A1617" w:rsidRDefault="007A1617" w:rsidP="007A1617">
      <w:pPr>
        <w:pStyle w:val="ListParagraph"/>
        <w:numPr>
          <w:ilvl w:val="0"/>
          <w:numId w:val="1"/>
        </w:numPr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b/>
          <w:lang w:val="sr-Cyrl-BA"/>
        </w:rPr>
        <w:lastRenderedPageBreak/>
        <w:t>Аурора Бојан Ћук с.п. Бања Лука</w:t>
      </w:r>
      <w:r>
        <w:rPr>
          <w:rFonts w:ascii="Arial" w:hAnsi="Arial" w:cs="Arial"/>
          <w:lang w:val="sr-Cyrl-CS"/>
        </w:rPr>
        <w:t xml:space="preserve">, укупна цијена понуде износи </w:t>
      </w:r>
      <w:r>
        <w:rPr>
          <w:rFonts w:ascii="Arial" w:hAnsi="Arial" w:cs="Arial"/>
          <w:b/>
          <w:lang w:val="sr-Cyrl-CS"/>
        </w:rPr>
        <w:t>5</w:t>
      </w:r>
      <w:r>
        <w:rPr>
          <w:rFonts w:ascii="Arial" w:hAnsi="Arial" w:cs="Arial"/>
          <w:b/>
          <w:lang w:val="sr-Cyrl-BA"/>
        </w:rPr>
        <w:t xml:space="preserve">.985,00 </w:t>
      </w:r>
      <w:r>
        <w:rPr>
          <w:rFonts w:ascii="Arial" w:hAnsi="Arial" w:cs="Arial"/>
          <w:b/>
          <w:lang w:val="sr-Cyrl-CS"/>
        </w:rPr>
        <w:t>КМ без ПДВ-а.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Предложена цијена  је прихватљива за уговорни орган.  Рачунском контролом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је утврђено да нема рачунских грешака.  С обзиром  на то да је предложена   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цијена прихватљива, уговорни орган  је одлучио као у диспозитиву ове Одлуке.  </w:t>
      </w: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</w:p>
    <w:p w:rsidR="007A1617" w:rsidRDefault="007A1617" w:rsidP="007A161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7A1617" w:rsidRDefault="007A1617" w:rsidP="007A161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ДИРЕКТОР </w:t>
      </w:r>
    </w:p>
    <w:p w:rsidR="007A1617" w:rsidRDefault="007A1617" w:rsidP="007A1617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Евиденција                                                                Бојан Пећанац, дипл.екон. </w:t>
      </w:r>
    </w:p>
    <w:p w:rsidR="007A1617" w:rsidRPr="007A1617" w:rsidRDefault="007A1617" w:rsidP="007A1617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________________</w:t>
      </w:r>
      <w:r>
        <w:rPr>
          <w:rFonts w:ascii="Arial" w:hAnsi="Arial" w:cs="Arial"/>
          <w:lang w:val="sr-Cyrl-BA"/>
        </w:rPr>
        <w:t>_____</w:t>
      </w:r>
    </w:p>
    <w:sectPr w:rsidR="007A1617" w:rsidRPr="007A16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617"/>
    <w:rsid w:val="00625B4D"/>
    <w:rsid w:val="00725146"/>
    <w:rsid w:val="007A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A0E2C2-17A0-48E1-96B3-B981B2F3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7A1617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7A161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7A1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3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2026-04-23T10:59:00Z</dcterms:created>
  <dcterms:modified xsi:type="dcterms:W3CDTF">2026-04-23T10:59:00Z</dcterms:modified>
</cp:coreProperties>
</file>