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  <w:bookmarkStart w:id="0" w:name="_GoBack"/>
      <w:bookmarkEnd w:id="0"/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2B74F5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2B74F5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2B74F5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2B74F5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2B74F5" w:rsidRDefault="000B0C94" w:rsidP="00690704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FB6E7C" w:rsidRPr="002B74F5">
              <w:rPr>
                <w:rFonts w:ascii="Arial" w:hAnsi="Arial" w:cs="Arial"/>
                <w:sz w:val="24"/>
                <w:szCs w:val="24"/>
                <w:lang w:val="sr-Cyrl-CS"/>
              </w:rPr>
              <w:t>Број:</w:t>
            </w:r>
            <w:r w:rsidR="009D6FEB" w:rsidRPr="002B74F5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B41962">
              <w:rPr>
                <w:rFonts w:ascii="Arial" w:hAnsi="Arial" w:cs="Arial"/>
                <w:sz w:val="24"/>
                <w:szCs w:val="24"/>
                <w:lang w:val="sr-Cyrl-CS"/>
              </w:rPr>
              <w:t>1185</w:t>
            </w:r>
            <w:r w:rsidR="0007602E">
              <w:rPr>
                <w:rFonts w:ascii="Arial" w:hAnsi="Arial" w:cs="Arial"/>
                <w:sz w:val="24"/>
                <w:szCs w:val="24"/>
                <w:lang w:val="sr-Cyrl-CS"/>
              </w:rPr>
              <w:t>/</w:t>
            </w:r>
            <w:r w:rsidR="002B4DBF">
              <w:rPr>
                <w:rFonts w:ascii="Arial" w:hAnsi="Arial" w:cs="Arial"/>
                <w:sz w:val="24"/>
                <w:szCs w:val="24"/>
                <w:lang w:val="sr-Cyrl-CS"/>
              </w:rPr>
              <w:t>25</w:t>
            </w:r>
            <w:r w:rsidR="0043248E" w:rsidRPr="002B74F5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2B74F5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2B74F5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2B74F5" w:rsidRDefault="000B0C94" w:rsidP="00AD6AA3">
            <w:pPr>
              <w:jc w:val="center"/>
              <w:rPr>
                <w:rFonts w:ascii="Arial" w:hAnsi="Arial" w:cs="Arial"/>
              </w:rPr>
            </w:pPr>
            <w:r w:rsidRPr="002B74F5">
              <w:rPr>
                <w:rFonts w:ascii="Arial" w:hAnsi="Arial" w:cs="Arial"/>
              </w:rPr>
              <w:t xml:space="preserve">    </w:t>
            </w:r>
            <w:r w:rsidR="006A76E0" w:rsidRPr="002B74F5">
              <w:rPr>
                <w:rFonts w:ascii="Arial" w:hAnsi="Arial" w:cs="Arial"/>
                <w:lang w:val="sr-Cyrl-CS"/>
              </w:rPr>
              <w:t xml:space="preserve">           </w:t>
            </w:r>
            <w:r w:rsidR="00B41962">
              <w:rPr>
                <w:rFonts w:ascii="Arial" w:hAnsi="Arial" w:cs="Arial"/>
                <w:lang w:val="sr-Cyrl-CS"/>
              </w:rPr>
              <w:t>Датум:</w:t>
            </w:r>
            <w:r w:rsidR="0001251D">
              <w:rPr>
                <w:rFonts w:ascii="Arial" w:hAnsi="Arial" w:cs="Arial"/>
                <w:lang w:val="sr-Cyrl-CS"/>
              </w:rPr>
              <w:t xml:space="preserve"> </w:t>
            </w:r>
            <w:r w:rsidR="00B41962">
              <w:rPr>
                <w:rFonts w:ascii="Arial" w:hAnsi="Arial" w:cs="Arial"/>
                <w:lang w:val="sr-Cyrl-CS"/>
              </w:rPr>
              <w:t>06.11</w:t>
            </w:r>
            <w:r w:rsidR="002B4DBF">
              <w:rPr>
                <w:rFonts w:ascii="Arial" w:hAnsi="Arial" w:cs="Arial"/>
                <w:lang w:val="sr-Cyrl-CS"/>
              </w:rPr>
              <w:t>.2025</w:t>
            </w:r>
            <w:r w:rsidR="0043248E" w:rsidRPr="002B74F5">
              <w:rPr>
                <w:rFonts w:ascii="Arial" w:hAnsi="Arial" w:cs="Arial"/>
                <w:lang w:val="sr-Cyrl-CS"/>
              </w:rPr>
              <w:t>.год</w:t>
            </w:r>
            <w:r w:rsidR="001C7FB9" w:rsidRPr="002B74F5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2B74F5" w:rsidRDefault="0091056B" w:rsidP="003D0167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</w:t>
      </w:r>
      <w:r w:rsidR="00FB6E7C" w:rsidRPr="002B74F5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2B74F5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На основу члана </w:t>
      </w:r>
      <w:r w:rsidR="00743140" w:rsidRPr="002B74F5">
        <w:rPr>
          <w:rFonts w:ascii="Arial" w:hAnsi="Arial" w:cs="Arial"/>
          <w:lang w:val="sr-Cyrl-CS"/>
        </w:rPr>
        <w:t xml:space="preserve">90., члана </w:t>
      </w:r>
      <w:r w:rsidRPr="002B74F5">
        <w:rPr>
          <w:rFonts w:ascii="Arial" w:hAnsi="Arial" w:cs="Arial"/>
          <w:lang w:val="sr-Cyrl-CS"/>
        </w:rPr>
        <w:t>70.</w:t>
      </w:r>
      <w:r w:rsidR="00B577DB" w:rsidRPr="002B74F5">
        <w:rPr>
          <w:rFonts w:ascii="Arial" w:hAnsi="Arial" w:cs="Arial"/>
          <w:lang w:val="sr-Cyrl-CS"/>
        </w:rPr>
        <w:t xml:space="preserve">став 1. и 3. </w:t>
      </w:r>
      <w:r w:rsidR="001675D3" w:rsidRPr="002B74F5">
        <w:rPr>
          <w:rFonts w:ascii="Arial" w:hAnsi="Arial" w:cs="Arial"/>
          <w:lang w:val="sr-Cyrl-CS"/>
        </w:rPr>
        <w:t>и 6.</w:t>
      </w:r>
      <w:r w:rsidR="001C47C9" w:rsidRPr="002B74F5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2B74F5">
        <w:rPr>
          <w:rFonts w:ascii="Arial" w:hAnsi="Arial" w:cs="Arial"/>
          <w:lang w:val="sr-Cyrl-CS"/>
        </w:rPr>
        <w:t>ласник  БиХ бр.39/14</w:t>
      </w:r>
      <w:r w:rsidR="004F0C63" w:rsidRPr="002B74F5">
        <w:rPr>
          <w:rFonts w:ascii="Arial" w:hAnsi="Arial" w:cs="Arial"/>
          <w:lang w:val="sr-Cyrl-CS"/>
        </w:rPr>
        <w:t>,59/22</w:t>
      </w:r>
      <w:r w:rsidR="0007602E">
        <w:rPr>
          <w:rFonts w:ascii="Arial" w:hAnsi="Arial" w:cs="Arial"/>
          <w:lang w:val="sr-Cyrl-CS"/>
        </w:rPr>
        <w:t>,50/24</w:t>
      </w:r>
      <w:r w:rsidR="002B67B7" w:rsidRPr="002B74F5">
        <w:rPr>
          <w:rFonts w:ascii="Arial" w:hAnsi="Arial" w:cs="Arial"/>
          <w:lang w:val="sr-Cyrl-CS"/>
        </w:rPr>
        <w:t>), члана 20.</w:t>
      </w:r>
      <w:r w:rsidRPr="002B74F5">
        <w:rPr>
          <w:rFonts w:ascii="Arial" w:hAnsi="Arial" w:cs="Arial"/>
          <w:lang w:val="sr-Cyrl-CS"/>
        </w:rPr>
        <w:t xml:space="preserve">  </w:t>
      </w:r>
      <w:r w:rsidR="001C47C9" w:rsidRPr="002B74F5">
        <w:rPr>
          <w:rFonts w:ascii="Arial" w:hAnsi="Arial" w:cs="Arial"/>
          <w:lang w:val="sr-Cyrl-CS"/>
        </w:rPr>
        <w:t>Правилника о</w:t>
      </w:r>
      <w:r w:rsidR="002B67B7" w:rsidRPr="002B74F5">
        <w:rPr>
          <w:rFonts w:ascii="Arial" w:hAnsi="Arial" w:cs="Arial"/>
          <w:lang w:val="sr-Cyrl-CS"/>
        </w:rPr>
        <w:t xml:space="preserve">  јавним набавкама  Центра </w:t>
      </w:r>
      <w:r w:rsidR="00743140" w:rsidRPr="002B74F5">
        <w:rPr>
          <w:rFonts w:ascii="Arial" w:hAnsi="Arial" w:cs="Arial"/>
          <w:lang w:val="sr-Cyrl-CS"/>
        </w:rPr>
        <w:t xml:space="preserve"> и члана 33. Стату</w:t>
      </w:r>
      <w:r w:rsidR="005C6828" w:rsidRPr="002B74F5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2B74F5">
        <w:rPr>
          <w:rFonts w:ascii="Arial" w:hAnsi="Arial" w:cs="Arial"/>
          <w:lang w:val="sr-Cyrl-CS"/>
        </w:rPr>
        <w:t xml:space="preserve"> села, </w:t>
      </w:r>
      <w:r w:rsidR="00B61172" w:rsidRPr="002B74F5">
        <w:rPr>
          <w:rFonts w:ascii="Arial" w:hAnsi="Arial" w:cs="Arial"/>
          <w:lang w:val="sr-Cyrl-CS"/>
        </w:rPr>
        <w:t xml:space="preserve">у поступку јавне набавке </w:t>
      </w:r>
      <w:r w:rsidR="0007602E">
        <w:rPr>
          <w:rFonts w:ascii="Arial" w:hAnsi="Arial" w:cs="Arial"/>
          <w:lang w:val="sr-Cyrl-CS"/>
        </w:rPr>
        <w:t>извођења радова:</w:t>
      </w:r>
      <w:r w:rsidR="00690704" w:rsidRPr="00690704">
        <w:rPr>
          <w:rFonts w:ascii="Arial" w:hAnsi="Arial" w:cs="Arial"/>
          <w:lang w:val="sr-Cyrl-CS"/>
        </w:rPr>
        <w:t xml:space="preserve"> </w:t>
      </w:r>
      <w:r w:rsidR="00B41962">
        <w:rPr>
          <w:rFonts w:ascii="Arial" w:hAnsi="Arial" w:cs="Arial"/>
          <w:lang w:val="sr-Cyrl-CS"/>
        </w:rPr>
        <w:t xml:space="preserve">„Постављање заштитне ограде и двије капије  око језера на ТРЦ Мањача“ </w:t>
      </w:r>
      <w:r w:rsidRPr="002B74F5">
        <w:rPr>
          <w:rFonts w:ascii="Arial" w:hAnsi="Arial" w:cs="Arial"/>
          <w:lang w:val="sr-Cyrl-CS"/>
        </w:rPr>
        <w:t>Директор Центра,</w:t>
      </w:r>
      <w:r w:rsidR="001C47C9" w:rsidRPr="002B74F5">
        <w:rPr>
          <w:rFonts w:ascii="Arial" w:hAnsi="Arial" w:cs="Arial"/>
          <w:lang w:val="sr-Cyrl-CS"/>
        </w:rPr>
        <w:t xml:space="preserve"> </w:t>
      </w:r>
      <w:r w:rsidR="00DE5891" w:rsidRPr="002B74F5">
        <w:rPr>
          <w:rFonts w:ascii="Arial" w:hAnsi="Arial" w:cs="Arial"/>
          <w:b/>
          <w:lang w:val="sr-Cyrl-CS"/>
        </w:rPr>
        <w:t>доноси с</w:t>
      </w:r>
      <w:r w:rsidR="002B67B7" w:rsidRPr="002B74F5">
        <w:rPr>
          <w:rFonts w:ascii="Arial" w:hAnsi="Arial" w:cs="Arial"/>
          <w:b/>
          <w:lang w:val="sr-Cyrl-CS"/>
        </w:rPr>
        <w:t>љ</w:t>
      </w:r>
      <w:r w:rsidR="00DE5891" w:rsidRPr="002B74F5">
        <w:rPr>
          <w:rFonts w:ascii="Arial" w:hAnsi="Arial" w:cs="Arial"/>
          <w:b/>
          <w:lang w:val="sr-Cyrl-CS"/>
        </w:rPr>
        <w:t>едећу</w:t>
      </w:r>
      <w:r w:rsidR="001C47C9" w:rsidRPr="002B74F5">
        <w:rPr>
          <w:rFonts w:ascii="Arial" w:hAnsi="Arial" w:cs="Arial"/>
          <w:b/>
          <w:lang w:val="sr-Cyrl-CS"/>
        </w:rPr>
        <w:t xml:space="preserve"> </w:t>
      </w:r>
      <w:r w:rsidR="002B67B7" w:rsidRPr="002B74F5">
        <w:rPr>
          <w:rFonts w:ascii="Arial" w:hAnsi="Arial" w:cs="Arial"/>
          <w:b/>
          <w:lang w:val="sr-Cyrl-CS"/>
        </w:rPr>
        <w:t>:</w:t>
      </w:r>
    </w:p>
    <w:p w:rsidR="00690704" w:rsidRPr="002A4298" w:rsidRDefault="00690704" w:rsidP="00AE0605">
      <w:pPr>
        <w:jc w:val="both"/>
        <w:rPr>
          <w:rFonts w:ascii="Arial" w:hAnsi="Arial" w:cs="Arial"/>
          <w:lang w:val="sr-Cyrl-CS"/>
        </w:rPr>
      </w:pPr>
    </w:p>
    <w:p w:rsidR="002B74F5" w:rsidRDefault="001C47C9" w:rsidP="004854B5">
      <w:pPr>
        <w:jc w:val="center"/>
        <w:rPr>
          <w:rFonts w:ascii="Arial" w:hAnsi="Arial" w:cs="Arial"/>
          <w:b/>
          <w:lang w:val="sr-Cyrl-CS"/>
        </w:rPr>
      </w:pPr>
      <w:r w:rsidRPr="002A4298">
        <w:rPr>
          <w:rFonts w:ascii="Arial" w:hAnsi="Arial" w:cs="Arial"/>
          <w:b/>
          <w:lang w:val="sr-Cyrl-CS"/>
        </w:rPr>
        <w:t>О  Д  Л  У  К  У</w:t>
      </w:r>
    </w:p>
    <w:p w:rsidR="00B946BD" w:rsidRPr="002A4298" w:rsidRDefault="00B946BD" w:rsidP="004854B5">
      <w:pPr>
        <w:jc w:val="center"/>
        <w:rPr>
          <w:rFonts w:ascii="Arial" w:hAnsi="Arial" w:cs="Arial"/>
          <w:b/>
          <w:lang w:val="sr-Cyrl-CS"/>
        </w:rPr>
      </w:pPr>
    </w:p>
    <w:p w:rsidR="0098300A" w:rsidRPr="001860B3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1. </w:t>
      </w:r>
      <w:r w:rsidR="00B44AF8" w:rsidRPr="002B74F5">
        <w:rPr>
          <w:rFonts w:ascii="Arial" w:hAnsi="Arial" w:cs="Arial"/>
          <w:lang w:val="sr-Cyrl-CS"/>
        </w:rPr>
        <w:t xml:space="preserve">Прихвата се приједлог </w:t>
      </w:r>
      <w:r w:rsidR="001F30F2" w:rsidRPr="002B74F5">
        <w:rPr>
          <w:rFonts w:ascii="Arial" w:hAnsi="Arial" w:cs="Arial"/>
          <w:lang w:val="sr-Cyrl-CS"/>
        </w:rPr>
        <w:t xml:space="preserve">цијене  понуђача </w:t>
      </w:r>
      <w:r w:rsidR="0007602E">
        <w:rPr>
          <w:rFonts w:ascii="Arial" w:hAnsi="Arial" w:cs="Arial"/>
          <w:b/>
          <w:lang w:val="sr-Cyrl-CS"/>
        </w:rPr>
        <w:t xml:space="preserve"> </w:t>
      </w:r>
      <w:r w:rsidR="002A4298" w:rsidRPr="001355DD">
        <w:rPr>
          <w:rFonts w:ascii="Arial" w:hAnsi="Arial" w:cs="Arial"/>
          <w:b/>
          <w:lang w:val="sr-Cyrl-CS"/>
        </w:rPr>
        <w:t xml:space="preserve">ЗР </w:t>
      </w:r>
      <w:r w:rsidR="002A4298">
        <w:rPr>
          <w:rFonts w:ascii="Arial" w:hAnsi="Arial" w:cs="Arial"/>
          <w:b/>
          <w:lang w:val="sr-Cyrl-CS"/>
        </w:rPr>
        <w:t xml:space="preserve">„ЖИЦА“ </w:t>
      </w:r>
      <w:r w:rsidR="004E5CA5">
        <w:rPr>
          <w:rFonts w:ascii="Arial" w:hAnsi="Arial" w:cs="Arial"/>
          <w:b/>
          <w:lang w:val="sr-Cyrl-CS"/>
        </w:rPr>
        <w:t xml:space="preserve">Игор Ћетојевић с.п. </w:t>
      </w:r>
      <w:r w:rsidR="002A4298">
        <w:rPr>
          <w:rFonts w:ascii="Arial" w:hAnsi="Arial" w:cs="Arial"/>
          <w:b/>
          <w:lang w:val="sr-Cyrl-CS"/>
        </w:rPr>
        <w:t xml:space="preserve"> Челинац </w:t>
      </w:r>
      <w:r w:rsidR="0050024C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b/>
          <w:lang w:val="sr-Cyrl-CS"/>
        </w:rPr>
        <w:t xml:space="preserve"> </w:t>
      </w:r>
      <w:r w:rsidR="001F30F2" w:rsidRPr="002B74F5">
        <w:rPr>
          <w:rFonts w:ascii="Arial" w:hAnsi="Arial" w:cs="Arial"/>
          <w:lang w:val="sr-Cyrl-CS"/>
        </w:rPr>
        <w:t>и приједлог</w:t>
      </w:r>
      <w:r w:rsidR="001F30F2" w:rsidRPr="002B74F5">
        <w:rPr>
          <w:rFonts w:ascii="Arial" w:hAnsi="Arial" w:cs="Arial"/>
          <w:b/>
          <w:lang w:val="sr-Cyrl-CS"/>
        </w:rPr>
        <w:t xml:space="preserve">  </w:t>
      </w:r>
      <w:r w:rsidR="00B44AF8" w:rsidRPr="002B74F5">
        <w:rPr>
          <w:rFonts w:ascii="Arial" w:hAnsi="Arial" w:cs="Arial"/>
          <w:lang w:val="sr-Cyrl-CS"/>
        </w:rPr>
        <w:t>представника Центра,</w:t>
      </w:r>
      <w:r w:rsidR="001F30F2" w:rsidRPr="002B74F5">
        <w:rPr>
          <w:rFonts w:ascii="Arial" w:hAnsi="Arial" w:cs="Arial"/>
          <w:lang w:val="sr-Cyrl-CS"/>
        </w:rPr>
        <w:t xml:space="preserve"> за јавну наб</w:t>
      </w:r>
      <w:r w:rsidR="0050024C">
        <w:rPr>
          <w:rFonts w:ascii="Arial" w:hAnsi="Arial" w:cs="Arial"/>
          <w:lang w:val="sr-Cyrl-CS"/>
        </w:rPr>
        <w:t>авку директан споразум</w:t>
      </w:r>
      <w:r w:rsidR="002A4298">
        <w:rPr>
          <w:rFonts w:ascii="Arial" w:hAnsi="Arial" w:cs="Arial"/>
          <w:lang w:val="sr-Cyrl-CS"/>
        </w:rPr>
        <w:t xml:space="preserve"> број: 1152</w:t>
      </w:r>
      <w:r w:rsidR="0007602E">
        <w:rPr>
          <w:rFonts w:ascii="Arial" w:hAnsi="Arial" w:cs="Arial"/>
          <w:lang w:val="sr-Cyrl-CS"/>
        </w:rPr>
        <w:t>/25</w:t>
      </w:r>
      <w:r w:rsidR="002B4DBF">
        <w:rPr>
          <w:rFonts w:ascii="Arial" w:hAnsi="Arial" w:cs="Arial"/>
          <w:lang w:val="sr-Cyrl-CS"/>
        </w:rPr>
        <w:t xml:space="preserve"> </w:t>
      </w:r>
      <w:r w:rsidR="002A4298">
        <w:rPr>
          <w:rFonts w:ascii="Arial" w:hAnsi="Arial" w:cs="Arial"/>
          <w:lang w:val="sr-Cyrl-CS"/>
        </w:rPr>
        <w:t xml:space="preserve">„Постављање заштитне ограде и двије капије  око језера на ТРЦ Мањача“ </w:t>
      </w:r>
      <w:r w:rsidR="0007602E">
        <w:rPr>
          <w:rFonts w:ascii="Arial" w:hAnsi="Arial" w:cs="Arial"/>
          <w:lang w:val="sr-Cyrl-CS"/>
        </w:rPr>
        <w:t xml:space="preserve"> </w:t>
      </w:r>
      <w:r w:rsidR="0007602E" w:rsidRPr="005D78A4">
        <w:rPr>
          <w:rFonts w:ascii="Arial" w:hAnsi="Arial" w:cs="Arial"/>
          <w:lang w:val="sr-Cyrl-CS"/>
        </w:rPr>
        <w:t xml:space="preserve"> </w:t>
      </w:r>
      <w:r w:rsidR="0007602E">
        <w:rPr>
          <w:rFonts w:ascii="Arial" w:hAnsi="Arial" w:cs="Arial"/>
          <w:lang w:val="sr-Cyrl-CS"/>
        </w:rPr>
        <w:t xml:space="preserve"> </w:t>
      </w:r>
      <w:r w:rsidR="001860B3">
        <w:rPr>
          <w:rFonts w:ascii="Arial" w:hAnsi="Arial" w:cs="Arial"/>
          <w:lang w:val="sr-Cyrl-CS"/>
        </w:rPr>
        <w:t xml:space="preserve">  у укупном износу од </w:t>
      </w:r>
      <w:r w:rsidR="002B4DBF">
        <w:rPr>
          <w:rFonts w:ascii="Arial" w:hAnsi="Arial" w:cs="Arial"/>
          <w:b/>
          <w:lang w:val="sr-Cyrl-CS"/>
        </w:rPr>
        <w:t>5</w:t>
      </w:r>
      <w:r w:rsidR="002A4298">
        <w:rPr>
          <w:rFonts w:ascii="Arial" w:hAnsi="Arial" w:cs="Arial"/>
          <w:b/>
          <w:lang w:val="sr-Cyrl-CS"/>
        </w:rPr>
        <w:t>.950,00</w:t>
      </w:r>
      <w:r w:rsidR="00541DD8">
        <w:rPr>
          <w:rFonts w:ascii="Arial" w:hAnsi="Arial" w:cs="Arial"/>
          <w:b/>
          <w:lang w:val="sr-Cyrl-CS"/>
        </w:rPr>
        <w:t xml:space="preserve"> КМ без ПДВ-а односно  </w:t>
      </w:r>
      <w:r w:rsidR="002A4298">
        <w:rPr>
          <w:rFonts w:ascii="Arial" w:hAnsi="Arial" w:cs="Arial"/>
          <w:b/>
          <w:lang w:val="sr-Cyrl-CS"/>
        </w:rPr>
        <w:t>6.961,50</w:t>
      </w:r>
      <w:r w:rsidR="0007274B">
        <w:rPr>
          <w:rFonts w:ascii="Arial" w:hAnsi="Arial" w:cs="Arial"/>
          <w:b/>
          <w:lang w:val="sr-Cyrl-CS"/>
        </w:rPr>
        <w:t xml:space="preserve"> </w:t>
      </w:r>
      <w:r w:rsidR="001F30F2" w:rsidRPr="001860B3">
        <w:rPr>
          <w:rFonts w:ascii="Arial" w:hAnsi="Arial" w:cs="Arial"/>
          <w:b/>
          <w:lang w:val="sr-Cyrl-CS"/>
        </w:rPr>
        <w:t xml:space="preserve">КМ са ПДВ-ом. </w:t>
      </w:r>
    </w:p>
    <w:p w:rsidR="009166BE" w:rsidRPr="002B74F5" w:rsidRDefault="009166BE" w:rsidP="00AE0605">
      <w:pPr>
        <w:jc w:val="both"/>
        <w:rPr>
          <w:rFonts w:ascii="Arial" w:hAnsi="Arial" w:cs="Arial"/>
          <w:lang w:val="sr-Cyrl-CS"/>
        </w:rPr>
      </w:pPr>
    </w:p>
    <w:p w:rsidR="00EB1F07" w:rsidRDefault="00DE5891" w:rsidP="009166BE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</w:t>
      </w:r>
      <w:r w:rsidR="00EB1F07" w:rsidRPr="002B74F5">
        <w:rPr>
          <w:rFonts w:ascii="Arial" w:hAnsi="Arial" w:cs="Arial"/>
          <w:lang w:val="sr-Cyrl-CS"/>
        </w:rPr>
        <w:t>.</w:t>
      </w:r>
      <w:r w:rsidR="00E81345" w:rsidRPr="002B74F5">
        <w:rPr>
          <w:rFonts w:ascii="Arial" w:hAnsi="Arial" w:cs="Arial"/>
          <w:lang w:val="sr-Cyrl-CS"/>
        </w:rPr>
        <w:t xml:space="preserve">Уговорни орган </w:t>
      </w:r>
      <w:r w:rsidR="00EB1F07" w:rsidRPr="002B74F5">
        <w:rPr>
          <w:rFonts w:ascii="Arial" w:hAnsi="Arial" w:cs="Arial"/>
          <w:lang w:val="sr-Cyrl-CS"/>
        </w:rPr>
        <w:t>ће приступити реал</w:t>
      </w:r>
      <w:r w:rsidR="00E0636C" w:rsidRPr="002B74F5">
        <w:rPr>
          <w:rFonts w:ascii="Arial" w:hAnsi="Arial" w:cs="Arial"/>
          <w:lang w:val="sr-Cyrl-CS"/>
        </w:rPr>
        <w:t>и</w:t>
      </w:r>
      <w:r w:rsidR="001860B3">
        <w:rPr>
          <w:rFonts w:ascii="Arial" w:hAnsi="Arial" w:cs="Arial"/>
          <w:lang w:val="sr-Cyrl-CS"/>
        </w:rPr>
        <w:t>зацији на</w:t>
      </w:r>
      <w:r w:rsidR="001860B3">
        <w:rPr>
          <w:rFonts w:ascii="Arial" w:hAnsi="Arial" w:cs="Arial"/>
          <w:lang w:val="sr-Cyrl-BA"/>
        </w:rPr>
        <w:t>б</w:t>
      </w:r>
      <w:r w:rsidR="00EB1F07" w:rsidRPr="002B74F5">
        <w:rPr>
          <w:rFonts w:ascii="Arial" w:hAnsi="Arial" w:cs="Arial"/>
          <w:lang w:val="sr-Cyrl-CS"/>
        </w:rPr>
        <w:t>авке  са понуђачем из тачке 1. ове Одлуке</w:t>
      </w:r>
      <w:r w:rsidR="002B74F5">
        <w:rPr>
          <w:rFonts w:ascii="Arial" w:hAnsi="Arial" w:cs="Arial"/>
          <w:lang w:val="sr-Cyrl-CS"/>
        </w:rPr>
        <w:t>,</w:t>
      </w:r>
      <w:r w:rsidR="00EB1F07"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 w:rsidR="001860B3">
        <w:rPr>
          <w:rFonts w:ascii="Arial" w:hAnsi="Arial" w:cs="Arial"/>
          <w:lang w:val="sr-Cyrl-CS"/>
        </w:rPr>
        <w:t>е</w:t>
      </w:r>
      <w:r w:rsidR="00E25F53">
        <w:rPr>
          <w:rFonts w:ascii="Arial" w:hAnsi="Arial" w:cs="Arial"/>
          <w:lang w:val="sr-Cyrl-CS"/>
        </w:rPr>
        <w:t xml:space="preserve"> и  понудом понуђача број:</w:t>
      </w:r>
      <w:r w:rsidR="002A4298">
        <w:rPr>
          <w:rFonts w:ascii="Arial" w:hAnsi="Arial" w:cs="Arial"/>
          <w:lang w:val="sr-Cyrl-CS"/>
        </w:rPr>
        <w:t>47/2025 од 30.10.</w:t>
      </w:r>
      <w:r w:rsidR="00E25F53">
        <w:rPr>
          <w:rFonts w:ascii="Arial" w:hAnsi="Arial" w:cs="Arial"/>
          <w:lang w:val="sr-Cyrl-CS"/>
        </w:rPr>
        <w:t>2025</w:t>
      </w:r>
      <w:r w:rsidR="0007274B">
        <w:rPr>
          <w:rFonts w:ascii="Arial" w:hAnsi="Arial" w:cs="Arial"/>
          <w:lang w:val="sr-Cyrl-CS"/>
        </w:rPr>
        <w:t>. године</w:t>
      </w:r>
      <w:r w:rsidR="00EB1F07" w:rsidRPr="002B74F5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2B74F5" w:rsidRPr="002B74F5" w:rsidRDefault="002B74F5" w:rsidP="009166BE">
      <w:pPr>
        <w:jc w:val="both"/>
        <w:rPr>
          <w:rFonts w:ascii="Arial" w:hAnsi="Arial" w:cs="Arial"/>
          <w:lang w:val="sr-Cyrl-CS"/>
        </w:rPr>
      </w:pPr>
    </w:p>
    <w:p w:rsidR="00354C37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</w:t>
      </w:r>
      <w:r w:rsidR="0000052A" w:rsidRPr="002B74F5">
        <w:rPr>
          <w:rFonts w:ascii="Arial" w:hAnsi="Arial" w:cs="Arial"/>
          <w:lang w:val="sr-Cyrl-CS"/>
        </w:rPr>
        <w:t>.</w:t>
      </w:r>
      <w:r w:rsidR="00E9599F" w:rsidRPr="002B74F5">
        <w:rPr>
          <w:rFonts w:ascii="Arial" w:hAnsi="Arial" w:cs="Arial"/>
          <w:lang w:val="sr-Cyrl-CS"/>
        </w:rPr>
        <w:t xml:space="preserve"> Ова Одлука </w:t>
      </w:r>
      <w:r w:rsidR="0000052A" w:rsidRPr="002B74F5">
        <w:rPr>
          <w:rFonts w:ascii="Arial" w:hAnsi="Arial" w:cs="Arial"/>
          <w:lang w:val="sr-Cyrl-CS"/>
        </w:rPr>
        <w:t xml:space="preserve">је коначна и </w:t>
      </w:r>
      <w:r w:rsidR="00E9599F" w:rsidRPr="002B74F5">
        <w:rPr>
          <w:rFonts w:ascii="Arial" w:hAnsi="Arial" w:cs="Arial"/>
          <w:lang w:val="sr-Cyrl-CS"/>
        </w:rPr>
        <w:t>ступа на снагу даном</w:t>
      </w:r>
      <w:r w:rsidR="0000052A" w:rsidRPr="002B74F5">
        <w:rPr>
          <w:rFonts w:ascii="Arial" w:hAnsi="Arial" w:cs="Arial"/>
          <w:lang w:val="sr-Cyrl-CS"/>
        </w:rPr>
        <w:t xml:space="preserve"> доношења.</w:t>
      </w:r>
    </w:p>
    <w:p w:rsidR="002B74F5" w:rsidRPr="002B74F5" w:rsidRDefault="002B74F5" w:rsidP="00AE0605">
      <w:pPr>
        <w:jc w:val="both"/>
        <w:rPr>
          <w:rFonts w:ascii="Arial" w:hAnsi="Arial" w:cs="Arial"/>
          <w:lang w:val="sr-Cyrl-CS"/>
        </w:rPr>
      </w:pPr>
    </w:p>
    <w:p w:rsidR="00E9599F" w:rsidRPr="002B74F5" w:rsidRDefault="00EC0D83" w:rsidP="00AE0605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</w:t>
      </w:r>
      <w:r w:rsidR="00474388" w:rsidRPr="002B74F5">
        <w:rPr>
          <w:rFonts w:ascii="Arial" w:hAnsi="Arial" w:cs="Arial"/>
          <w:lang w:val="sr-Cyrl-CS"/>
        </w:rPr>
        <w:t xml:space="preserve">. </w:t>
      </w:r>
      <w:r w:rsidR="008633F1" w:rsidRPr="002B74F5">
        <w:rPr>
          <w:rFonts w:ascii="Arial" w:hAnsi="Arial" w:cs="Arial"/>
          <w:lang w:val="sr-Cyrl-CS"/>
        </w:rPr>
        <w:t>Одлука се д</w:t>
      </w:r>
      <w:r w:rsidR="002B74F5">
        <w:rPr>
          <w:rFonts w:ascii="Arial" w:hAnsi="Arial" w:cs="Arial"/>
          <w:lang w:val="sr-Cyrl-CS"/>
        </w:rPr>
        <w:t xml:space="preserve">оставља </w:t>
      </w:r>
      <w:r w:rsidR="00D779FC" w:rsidRPr="002B74F5">
        <w:rPr>
          <w:rFonts w:ascii="Arial" w:hAnsi="Arial" w:cs="Arial"/>
          <w:lang w:val="sr-Cyrl-CS"/>
        </w:rPr>
        <w:t>понуђачу који је учествовао</w:t>
      </w:r>
      <w:r w:rsidR="00E9599F" w:rsidRPr="002B74F5">
        <w:rPr>
          <w:rFonts w:ascii="Arial" w:hAnsi="Arial" w:cs="Arial"/>
          <w:lang w:val="sr-Cyrl-CS"/>
        </w:rPr>
        <w:t xml:space="preserve"> у поступку јавне набавке, у складу са чланом 71.став 2.</w:t>
      </w:r>
      <w:r w:rsidR="00831731" w:rsidRPr="002B74F5">
        <w:rPr>
          <w:rFonts w:ascii="Arial" w:hAnsi="Arial" w:cs="Arial"/>
          <w:lang w:val="sr-Cyrl-CS"/>
        </w:rPr>
        <w:t xml:space="preserve">Закона о јавним набавкама Босне и Херцеговине. </w:t>
      </w:r>
    </w:p>
    <w:p w:rsidR="00E9599F" w:rsidRPr="002B74F5" w:rsidRDefault="00E9599F" w:rsidP="00AE0605">
      <w:pPr>
        <w:jc w:val="both"/>
        <w:rPr>
          <w:rFonts w:ascii="Arial" w:hAnsi="Arial" w:cs="Arial"/>
          <w:color w:val="FF0000"/>
          <w:lang w:val="sr-Cyrl-CS"/>
        </w:rPr>
      </w:pPr>
    </w:p>
    <w:p w:rsidR="005A72F0" w:rsidRPr="002B74F5" w:rsidRDefault="00BD503F" w:rsidP="00385675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4B3010" w:rsidRPr="002B74F5" w:rsidRDefault="00E41BED" w:rsidP="005A72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Центар за развој </w:t>
      </w:r>
      <w:r w:rsidR="008633F1" w:rsidRPr="002B74F5">
        <w:rPr>
          <w:rFonts w:ascii="Arial" w:hAnsi="Arial" w:cs="Arial"/>
          <w:lang w:val="sr-Cyrl-CS"/>
        </w:rPr>
        <w:t>пољопривреде и села Бања Лука</w:t>
      </w:r>
      <w:r w:rsidRPr="002B74F5">
        <w:rPr>
          <w:rFonts w:ascii="Arial" w:hAnsi="Arial" w:cs="Arial"/>
          <w:lang w:val="sr-Cyrl-CS"/>
        </w:rPr>
        <w:t>, провео је поступак</w:t>
      </w:r>
      <w:r w:rsidR="002A4298">
        <w:rPr>
          <w:rFonts w:ascii="Arial" w:hAnsi="Arial" w:cs="Arial"/>
          <w:lang w:val="sr-Cyrl-CS"/>
        </w:rPr>
        <w:t xml:space="preserve"> директног споразума број:1152</w:t>
      </w:r>
      <w:r w:rsidR="00213B62">
        <w:rPr>
          <w:rFonts w:ascii="Arial" w:hAnsi="Arial" w:cs="Arial"/>
          <w:lang w:val="sr-Cyrl-CS"/>
        </w:rPr>
        <w:t>/25</w:t>
      </w:r>
      <w:r w:rsidR="002A4298">
        <w:rPr>
          <w:rFonts w:ascii="Arial" w:hAnsi="Arial" w:cs="Arial"/>
          <w:lang w:val="sr-Cyrl-CS"/>
        </w:rPr>
        <w:t xml:space="preserve"> „Постављање заштитне ограде и двије капије  око језера на ТРЦ Мањача“ .</w:t>
      </w:r>
      <w:r w:rsidR="00E25F53" w:rsidRPr="005D78A4">
        <w:rPr>
          <w:rFonts w:ascii="Arial" w:hAnsi="Arial" w:cs="Arial"/>
          <w:lang w:val="sr-Cyrl-CS"/>
        </w:rPr>
        <w:t xml:space="preserve"> </w:t>
      </w:r>
      <w:r w:rsidR="00E25F53">
        <w:rPr>
          <w:rFonts w:ascii="Arial" w:hAnsi="Arial" w:cs="Arial"/>
          <w:lang w:val="sr-Cyrl-CS"/>
        </w:rPr>
        <w:t xml:space="preserve">   </w:t>
      </w:r>
      <w:r w:rsidR="004B3010"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</w:t>
      </w:r>
      <w:r w:rsidR="00A85C2D" w:rsidRPr="002B74F5">
        <w:rPr>
          <w:rFonts w:ascii="Arial" w:hAnsi="Arial" w:cs="Arial"/>
          <w:color w:val="000000" w:themeColor="text1"/>
          <w:lang w:val="sr-Cyrl-CS"/>
        </w:rPr>
        <w:t xml:space="preserve">износи 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6.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00</w:t>
      </w:r>
      <w:r w:rsidR="00392F6D" w:rsidRPr="002B74F5">
        <w:rPr>
          <w:rFonts w:ascii="Arial" w:hAnsi="Arial" w:cs="Arial"/>
          <w:b/>
          <w:color w:val="000000" w:themeColor="text1"/>
          <w:lang w:val="sr-Cyrl-CS"/>
        </w:rPr>
        <w:t>0</w:t>
      </w:r>
      <w:r w:rsidR="00BC62C3" w:rsidRPr="002B74F5">
        <w:rPr>
          <w:rFonts w:ascii="Arial" w:hAnsi="Arial" w:cs="Arial"/>
          <w:b/>
          <w:color w:val="000000" w:themeColor="text1"/>
          <w:lang w:val="sr-Cyrl-CS"/>
        </w:rPr>
        <w:t>,00</w:t>
      </w:r>
      <w:r w:rsidR="00A85C2D" w:rsidRPr="002B74F5">
        <w:rPr>
          <w:rFonts w:ascii="Arial" w:hAnsi="Arial" w:cs="Arial"/>
          <w:b/>
          <w:color w:val="000000" w:themeColor="text1"/>
          <w:lang w:val="sr-Cyrl-CS"/>
        </w:rPr>
        <w:t xml:space="preserve"> КМ без ПДВ-а.</w:t>
      </w:r>
    </w:p>
    <w:p w:rsidR="00B017FC" w:rsidRPr="001B0EE3" w:rsidRDefault="00B017FC" w:rsidP="00B017FC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1B0EE3">
        <w:rPr>
          <w:rFonts w:ascii="Arial" w:hAnsi="Arial" w:cs="Arial"/>
          <w:lang w:val="sr-Cyrl-CS"/>
        </w:rPr>
        <w:lastRenderedPageBreak/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="001B0EE3"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 </w:t>
      </w:r>
      <w:r w:rsidR="002A4298" w:rsidRPr="001355DD">
        <w:rPr>
          <w:rFonts w:ascii="Arial" w:hAnsi="Arial" w:cs="Arial"/>
          <w:b/>
          <w:lang w:val="sr-Cyrl-CS"/>
        </w:rPr>
        <w:t xml:space="preserve">ЗР </w:t>
      </w:r>
      <w:r w:rsidR="002A4298">
        <w:rPr>
          <w:rFonts w:ascii="Arial" w:hAnsi="Arial" w:cs="Arial"/>
          <w:b/>
          <w:lang w:val="sr-Cyrl-CS"/>
        </w:rPr>
        <w:t xml:space="preserve">„ЖИЦА“ </w:t>
      </w:r>
      <w:r w:rsidR="004E5CA5">
        <w:rPr>
          <w:rFonts w:ascii="Arial" w:hAnsi="Arial" w:cs="Arial"/>
          <w:b/>
          <w:lang w:val="sr-Cyrl-CS"/>
        </w:rPr>
        <w:t xml:space="preserve">Игор Ћетојевић с.п. </w:t>
      </w:r>
      <w:r w:rsidR="002A4298">
        <w:rPr>
          <w:rFonts w:ascii="Arial" w:hAnsi="Arial" w:cs="Arial"/>
          <w:b/>
          <w:lang w:val="sr-Cyrl-CS"/>
        </w:rPr>
        <w:t xml:space="preserve"> Челинац.</w:t>
      </w:r>
    </w:p>
    <w:p w:rsidR="00A85C2D" w:rsidRPr="001B0EE3" w:rsidRDefault="00A85C2D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8633F1" w:rsidRPr="002B74F5" w:rsidRDefault="002A4298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>
        <w:rPr>
          <w:rFonts w:ascii="Arial" w:hAnsi="Arial" w:cs="Arial"/>
          <w:color w:val="000000" w:themeColor="text1"/>
          <w:lang w:val="sr-Cyrl-CS"/>
        </w:rPr>
        <w:t>Дана 06.11</w:t>
      </w:r>
      <w:r w:rsidR="00B95646">
        <w:rPr>
          <w:rFonts w:ascii="Arial" w:hAnsi="Arial" w:cs="Arial"/>
          <w:color w:val="000000" w:themeColor="text1"/>
          <w:lang w:val="sr-Cyrl-CS"/>
        </w:rPr>
        <w:t>.</w:t>
      </w:r>
      <w:r w:rsidR="00213B62">
        <w:rPr>
          <w:rFonts w:ascii="Arial" w:hAnsi="Arial" w:cs="Arial"/>
          <w:color w:val="000000" w:themeColor="text1"/>
          <w:lang w:val="sr-Cyrl-CS"/>
        </w:rPr>
        <w:t>2025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. године, истекао је рок за достављање приједлога цијене 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>–</w:t>
      </w:r>
      <w:r w:rsidR="008633F1" w:rsidRPr="002B74F5">
        <w:rPr>
          <w:rFonts w:ascii="Arial" w:hAnsi="Arial" w:cs="Arial"/>
          <w:color w:val="000000" w:themeColor="text1"/>
          <w:lang w:val="sr-Cyrl-CS"/>
        </w:rPr>
        <w:t xml:space="preserve">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и представник Центра службе општих послова за предметну набавку , Винка Калама</w:t>
      </w:r>
      <w:r w:rsidR="001B0EE3">
        <w:rPr>
          <w:rFonts w:ascii="Arial" w:hAnsi="Arial" w:cs="Arial"/>
          <w:color w:val="000000" w:themeColor="text1"/>
          <w:lang w:val="sr-Cyrl-CS"/>
        </w:rPr>
        <w:t>нда, извршила је отварање понуде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 и кон</w:t>
      </w:r>
      <w:r w:rsidR="001B0EE3">
        <w:rPr>
          <w:rFonts w:ascii="Arial" w:hAnsi="Arial" w:cs="Arial"/>
          <w:color w:val="000000" w:themeColor="text1"/>
          <w:lang w:val="sr-Cyrl-CS"/>
        </w:rPr>
        <w:t xml:space="preserve">статовала  да је примљена </w:t>
      </w:r>
      <w:r w:rsidR="009D1D33">
        <w:rPr>
          <w:rFonts w:ascii="Arial" w:hAnsi="Arial" w:cs="Arial"/>
          <w:color w:val="000000" w:themeColor="text1"/>
          <w:lang w:val="sr-Cyrl-CS"/>
        </w:rPr>
        <w:t>понуда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1B0EE3">
        <w:rPr>
          <w:rFonts w:ascii="Arial" w:hAnsi="Arial" w:cs="Arial"/>
          <w:color w:val="000000" w:themeColor="text1"/>
          <w:lang w:val="sr-Cyrl-CS"/>
        </w:rPr>
        <w:t>понуђача</w:t>
      </w:r>
      <w:r w:rsidR="00B017FC" w:rsidRPr="002B74F5">
        <w:rPr>
          <w:rFonts w:ascii="Arial" w:hAnsi="Arial" w:cs="Arial"/>
          <w:color w:val="000000" w:themeColor="text1"/>
          <w:lang w:val="sr-Cyrl-CS"/>
        </w:rPr>
        <w:t xml:space="preserve">: </w:t>
      </w:r>
    </w:p>
    <w:p w:rsidR="00471277" w:rsidRPr="002B74F5" w:rsidRDefault="00471277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5A72F0" w:rsidRPr="004854B5" w:rsidRDefault="00B017FC" w:rsidP="002B74F5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1. </w:t>
      </w:r>
      <w:r w:rsidR="002A4298" w:rsidRPr="001355DD">
        <w:rPr>
          <w:rFonts w:ascii="Arial" w:hAnsi="Arial" w:cs="Arial"/>
          <w:b/>
          <w:lang w:val="sr-Cyrl-CS"/>
        </w:rPr>
        <w:t xml:space="preserve">ЗР </w:t>
      </w:r>
      <w:r w:rsidR="002A4298">
        <w:rPr>
          <w:rFonts w:ascii="Arial" w:hAnsi="Arial" w:cs="Arial"/>
          <w:b/>
          <w:lang w:val="sr-Cyrl-CS"/>
        </w:rPr>
        <w:t xml:space="preserve">„ЖИЦА“ </w:t>
      </w:r>
      <w:r w:rsidR="0054624C">
        <w:rPr>
          <w:rFonts w:ascii="Arial" w:hAnsi="Arial" w:cs="Arial"/>
          <w:b/>
          <w:lang w:val="sr-Cyrl-CS"/>
        </w:rPr>
        <w:t xml:space="preserve">Игор Ћетојевић с.п. </w:t>
      </w:r>
      <w:r w:rsidR="002A4298">
        <w:rPr>
          <w:rFonts w:ascii="Arial" w:hAnsi="Arial" w:cs="Arial"/>
          <w:b/>
          <w:lang w:val="sr-Cyrl-CS"/>
        </w:rPr>
        <w:t xml:space="preserve"> Челинац</w:t>
      </w:r>
      <w:r w:rsidR="001B0EE3">
        <w:rPr>
          <w:rFonts w:ascii="Arial" w:hAnsi="Arial" w:cs="Arial"/>
          <w:b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 xml:space="preserve"> ук</w:t>
      </w:r>
      <w:r w:rsidR="00E67CDD">
        <w:rPr>
          <w:rFonts w:ascii="Arial" w:hAnsi="Arial" w:cs="Arial"/>
          <w:b/>
          <w:lang w:val="sr-Cyrl-CS"/>
        </w:rPr>
        <w:t>уп</w:t>
      </w:r>
      <w:r w:rsidR="001B0EE3">
        <w:rPr>
          <w:rFonts w:ascii="Arial" w:hAnsi="Arial" w:cs="Arial"/>
          <w:b/>
          <w:lang w:val="sr-Cyrl-CS"/>
        </w:rPr>
        <w:t>н</w:t>
      </w:r>
      <w:r w:rsidR="002A4298">
        <w:rPr>
          <w:rFonts w:ascii="Arial" w:hAnsi="Arial" w:cs="Arial"/>
          <w:b/>
          <w:lang w:val="sr-Cyrl-CS"/>
        </w:rPr>
        <w:t xml:space="preserve">а цијена понуде износи 5.950,00 </w:t>
      </w:r>
      <w:r w:rsidR="00213B62">
        <w:rPr>
          <w:rFonts w:ascii="Arial" w:hAnsi="Arial" w:cs="Arial"/>
          <w:b/>
          <w:lang w:val="sr-Cyrl-CS"/>
        </w:rPr>
        <w:t>КМ без ПДВ-а</w:t>
      </w:r>
      <w:r w:rsidR="002A4298">
        <w:rPr>
          <w:rFonts w:ascii="Arial" w:hAnsi="Arial" w:cs="Arial"/>
          <w:b/>
          <w:lang w:val="sr-Cyrl-CS"/>
        </w:rPr>
        <w:t xml:space="preserve"> односно  6.961,50</w:t>
      </w:r>
      <w:r w:rsidR="00E67CDD">
        <w:rPr>
          <w:rFonts w:ascii="Arial" w:hAnsi="Arial" w:cs="Arial"/>
          <w:b/>
          <w:lang w:val="sr-Cyrl-CS"/>
        </w:rPr>
        <w:t xml:space="preserve"> </w:t>
      </w:r>
      <w:r w:rsidR="00284E5C" w:rsidRPr="002B74F5">
        <w:rPr>
          <w:rFonts w:ascii="Arial" w:hAnsi="Arial" w:cs="Arial"/>
          <w:b/>
          <w:lang w:val="sr-Cyrl-CS"/>
        </w:rPr>
        <w:t xml:space="preserve">КМ са ПДВ-ом. </w:t>
      </w:r>
    </w:p>
    <w:p w:rsidR="00385675" w:rsidRPr="002B74F5" w:rsidRDefault="002B74F5" w:rsidP="00113C04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3D1575" w:rsidRPr="002B74F5" w:rsidRDefault="003D1575" w:rsidP="005A72F0">
      <w:pPr>
        <w:jc w:val="both"/>
        <w:rPr>
          <w:rFonts w:ascii="Arial" w:hAnsi="Arial" w:cs="Arial"/>
          <w:color w:val="FF0000"/>
          <w:lang w:val="sr-Cyrl-CS"/>
        </w:rPr>
      </w:pPr>
    </w:p>
    <w:p w:rsidR="002B74F5" w:rsidRPr="002B74F5" w:rsidRDefault="00C16FCB" w:rsidP="005A72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С об</w:t>
      </w:r>
      <w:r w:rsidR="0003341D" w:rsidRPr="002B74F5">
        <w:rPr>
          <w:rFonts w:ascii="Arial" w:hAnsi="Arial" w:cs="Arial"/>
          <w:color w:val="000000" w:themeColor="text1"/>
          <w:lang w:val="sr-Cyrl-CS"/>
        </w:rPr>
        <w:t>зиром</w:t>
      </w:r>
      <w:r w:rsidR="002B74F5" w:rsidRPr="002B74F5">
        <w:rPr>
          <w:rFonts w:ascii="Arial" w:hAnsi="Arial" w:cs="Arial"/>
          <w:color w:val="000000" w:themeColor="text1"/>
          <w:lang w:val="sr-Cyrl-CS"/>
        </w:rPr>
        <w:t xml:space="preserve"> на то да је предложена цијена прихватљива, уговорни орган је одлучио као у диспозитиву  ове Одлуке. </w:t>
      </w:r>
    </w:p>
    <w:p w:rsidR="000576CE" w:rsidRPr="002B74F5" w:rsidRDefault="000576CE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</w:p>
    <w:p w:rsidR="001C47C9" w:rsidRPr="002B74F5" w:rsidRDefault="00BC723B" w:rsidP="005A72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1C47C9" w:rsidRPr="002B74F5" w:rsidRDefault="00385675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</w:r>
      <w:r w:rsidR="001C47C9"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  </w:t>
      </w:r>
      <w:r w:rsidR="00143468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5A72F0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        </w:t>
      </w:r>
      <w:r w:rsidR="00136D70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BC723B" w:rsidRPr="002B74F5">
        <w:rPr>
          <w:rFonts w:ascii="Arial" w:hAnsi="Arial" w:cs="Arial"/>
          <w:color w:val="000000" w:themeColor="text1"/>
          <w:lang w:val="sr-Cyrl-CS"/>
        </w:rPr>
        <w:t xml:space="preserve">ДИРЕКТОР </w:t>
      </w:r>
    </w:p>
    <w:p w:rsidR="00CA50A1" w:rsidRPr="002B74F5" w:rsidRDefault="00E31FC6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Евиденција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        </w:t>
      </w:r>
      <w:r w:rsidR="00DD473D" w:rsidRPr="002B74F5">
        <w:rPr>
          <w:rFonts w:ascii="Arial" w:hAnsi="Arial" w:cs="Arial"/>
          <w:color w:val="000000" w:themeColor="text1"/>
          <w:lang w:val="sr-Cyrl-CS"/>
        </w:rPr>
        <w:t xml:space="preserve">         </w:t>
      </w:r>
      <w:r w:rsidR="001C47C9" w:rsidRPr="002B74F5">
        <w:rPr>
          <w:rFonts w:ascii="Arial" w:hAnsi="Arial" w:cs="Arial"/>
          <w:color w:val="000000" w:themeColor="text1"/>
          <w:lang w:val="sr-Cyrl-CS"/>
        </w:rPr>
        <w:t xml:space="preserve">     </w:t>
      </w:r>
      <w:r w:rsidR="00F734A4"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 w:rsidR="00686A6E" w:rsidRPr="002B74F5">
        <w:rPr>
          <w:rFonts w:ascii="Arial" w:hAnsi="Arial" w:cs="Arial"/>
          <w:color w:val="000000" w:themeColor="text1"/>
          <w:lang w:val="sr-Cyrl-CS"/>
        </w:rPr>
        <w:t xml:space="preserve">                    </w:t>
      </w:r>
      <w:r w:rsidR="00570921" w:rsidRPr="002B74F5">
        <w:rPr>
          <w:rFonts w:ascii="Arial" w:hAnsi="Arial" w:cs="Arial"/>
          <w:color w:val="000000" w:themeColor="text1"/>
          <w:lang w:val="sr-Cyrl-CS"/>
        </w:rPr>
        <w:t xml:space="preserve">      </w:t>
      </w:r>
      <w:r w:rsidR="0046145A" w:rsidRPr="002B74F5">
        <w:rPr>
          <w:rFonts w:ascii="Arial" w:hAnsi="Arial" w:cs="Arial"/>
          <w:color w:val="000000" w:themeColor="text1"/>
          <w:lang w:val="sr-Cyrl-CS"/>
        </w:rPr>
        <w:t xml:space="preserve">   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</w:t>
      </w:r>
      <w:r w:rsidR="00C16FCB" w:rsidRPr="002B74F5">
        <w:rPr>
          <w:rFonts w:ascii="Arial" w:hAnsi="Arial" w:cs="Arial"/>
          <w:b/>
          <w:color w:val="000000" w:themeColor="text1"/>
          <w:lang w:val="sr-Cyrl-CS"/>
        </w:rPr>
        <w:t>Драшко Илић, дипл.екон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33687D" w:rsidRPr="002B74F5" w:rsidRDefault="00820D94" w:rsidP="005A72F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>Архива</w:t>
      </w:r>
      <w:r w:rsidR="00C16FCB"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</w:t>
      </w:r>
    </w:p>
    <w:p w:rsidR="00D14301" w:rsidRPr="002B74F5" w:rsidRDefault="00C16FCB" w:rsidP="008F33DC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</w:p>
    <w:p w:rsidR="00D14301" w:rsidRPr="002B74F5" w:rsidRDefault="00D14301" w:rsidP="0017315F">
      <w:pPr>
        <w:rPr>
          <w:rFonts w:ascii="Arial" w:hAnsi="Arial" w:cs="Arial"/>
          <w:b/>
          <w:color w:val="000000" w:themeColor="text1"/>
          <w:lang w:val="sr-Cyrl-CS"/>
        </w:rPr>
      </w:pPr>
    </w:p>
    <w:p w:rsidR="00D14301" w:rsidRDefault="00D14301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p w:rsidR="008617AC" w:rsidRPr="005A72F0" w:rsidRDefault="008617AC" w:rsidP="0017315F">
      <w:pPr>
        <w:rPr>
          <w:rFonts w:ascii="Arial" w:hAnsi="Arial" w:cs="Arial"/>
          <w:b/>
          <w:color w:val="000000" w:themeColor="text1"/>
          <w:sz w:val="22"/>
          <w:szCs w:val="22"/>
          <w:lang w:val="sr-Cyrl-CS"/>
        </w:rPr>
      </w:pPr>
    </w:p>
    <w:sectPr w:rsidR="008617AC" w:rsidRPr="005A72F0" w:rsidSect="00CC5C64">
      <w:pgSz w:w="12240" w:h="15840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FC7A77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19E429E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62A2F03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9A4689"/>
    <w:multiLevelType w:val="hybridMultilevel"/>
    <w:tmpl w:val="B29E0646"/>
    <w:lvl w:ilvl="0" w:tplc="6102066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4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1"/>
  </w:num>
  <w:num w:numId="5">
    <w:abstractNumId w:val="11"/>
  </w:num>
  <w:num w:numId="6">
    <w:abstractNumId w:val="4"/>
  </w:num>
  <w:num w:numId="7">
    <w:abstractNumId w:val="5"/>
  </w:num>
  <w:num w:numId="8">
    <w:abstractNumId w:val="12"/>
  </w:num>
  <w:num w:numId="9">
    <w:abstractNumId w:val="8"/>
  </w:num>
  <w:num w:numId="10">
    <w:abstractNumId w:val="13"/>
  </w:num>
  <w:num w:numId="11">
    <w:abstractNumId w:val="14"/>
  </w:num>
  <w:num w:numId="12">
    <w:abstractNumId w:val="2"/>
  </w:num>
  <w:num w:numId="13">
    <w:abstractNumId w:val="7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2274"/>
    <w:rsid w:val="0001251D"/>
    <w:rsid w:val="00015389"/>
    <w:rsid w:val="0002018D"/>
    <w:rsid w:val="00020FFD"/>
    <w:rsid w:val="0002331A"/>
    <w:rsid w:val="0002453E"/>
    <w:rsid w:val="0002497B"/>
    <w:rsid w:val="000255B6"/>
    <w:rsid w:val="0003341D"/>
    <w:rsid w:val="000367B0"/>
    <w:rsid w:val="00040302"/>
    <w:rsid w:val="00040549"/>
    <w:rsid w:val="00043180"/>
    <w:rsid w:val="00043660"/>
    <w:rsid w:val="000444E2"/>
    <w:rsid w:val="00044FD1"/>
    <w:rsid w:val="000576CE"/>
    <w:rsid w:val="00070570"/>
    <w:rsid w:val="0007274B"/>
    <w:rsid w:val="0007602E"/>
    <w:rsid w:val="00080FD0"/>
    <w:rsid w:val="000900D1"/>
    <w:rsid w:val="000955F3"/>
    <w:rsid w:val="000B0C94"/>
    <w:rsid w:val="000B5D23"/>
    <w:rsid w:val="000F3614"/>
    <w:rsid w:val="00100CF5"/>
    <w:rsid w:val="00104066"/>
    <w:rsid w:val="00113C04"/>
    <w:rsid w:val="00124427"/>
    <w:rsid w:val="00126134"/>
    <w:rsid w:val="001346DC"/>
    <w:rsid w:val="001355DD"/>
    <w:rsid w:val="00136D70"/>
    <w:rsid w:val="00137A39"/>
    <w:rsid w:val="00143468"/>
    <w:rsid w:val="0014630F"/>
    <w:rsid w:val="0014752B"/>
    <w:rsid w:val="001476F3"/>
    <w:rsid w:val="00156849"/>
    <w:rsid w:val="00163A20"/>
    <w:rsid w:val="001675D3"/>
    <w:rsid w:val="0017315F"/>
    <w:rsid w:val="001770DB"/>
    <w:rsid w:val="00182E91"/>
    <w:rsid w:val="00183A22"/>
    <w:rsid w:val="001860B3"/>
    <w:rsid w:val="0019367A"/>
    <w:rsid w:val="001B0EE3"/>
    <w:rsid w:val="001B3E98"/>
    <w:rsid w:val="001C47C9"/>
    <w:rsid w:val="001C7FB9"/>
    <w:rsid w:val="001D23CF"/>
    <w:rsid w:val="001D5F25"/>
    <w:rsid w:val="001E351B"/>
    <w:rsid w:val="001E5894"/>
    <w:rsid w:val="001F30F2"/>
    <w:rsid w:val="00202171"/>
    <w:rsid w:val="002101D9"/>
    <w:rsid w:val="00211E8C"/>
    <w:rsid w:val="00213B62"/>
    <w:rsid w:val="0022243D"/>
    <w:rsid w:val="002337FF"/>
    <w:rsid w:val="00235D2B"/>
    <w:rsid w:val="002369D3"/>
    <w:rsid w:val="002579A8"/>
    <w:rsid w:val="00261997"/>
    <w:rsid w:val="002666BF"/>
    <w:rsid w:val="00282F1F"/>
    <w:rsid w:val="00284E5C"/>
    <w:rsid w:val="00286046"/>
    <w:rsid w:val="00286AB2"/>
    <w:rsid w:val="00297874"/>
    <w:rsid w:val="002A4298"/>
    <w:rsid w:val="002A481B"/>
    <w:rsid w:val="002A5DE9"/>
    <w:rsid w:val="002B3F6E"/>
    <w:rsid w:val="002B46F3"/>
    <w:rsid w:val="002B4DBF"/>
    <w:rsid w:val="002B67B7"/>
    <w:rsid w:val="002B74F5"/>
    <w:rsid w:val="002B7662"/>
    <w:rsid w:val="002C0DD8"/>
    <w:rsid w:val="002C16BA"/>
    <w:rsid w:val="002C19C4"/>
    <w:rsid w:val="002C5185"/>
    <w:rsid w:val="002E1F3D"/>
    <w:rsid w:val="002E250F"/>
    <w:rsid w:val="002E284B"/>
    <w:rsid w:val="002E2DC0"/>
    <w:rsid w:val="002E4217"/>
    <w:rsid w:val="002E51D5"/>
    <w:rsid w:val="002F4D7D"/>
    <w:rsid w:val="00302B52"/>
    <w:rsid w:val="003200A6"/>
    <w:rsid w:val="00325782"/>
    <w:rsid w:val="003319CB"/>
    <w:rsid w:val="0033687D"/>
    <w:rsid w:val="00336BCA"/>
    <w:rsid w:val="00354C37"/>
    <w:rsid w:val="00356C8D"/>
    <w:rsid w:val="0036089D"/>
    <w:rsid w:val="00362539"/>
    <w:rsid w:val="00363596"/>
    <w:rsid w:val="00374D21"/>
    <w:rsid w:val="00385675"/>
    <w:rsid w:val="003913EF"/>
    <w:rsid w:val="00392D53"/>
    <w:rsid w:val="00392F6D"/>
    <w:rsid w:val="0039394C"/>
    <w:rsid w:val="003A3867"/>
    <w:rsid w:val="003B14A0"/>
    <w:rsid w:val="003D0167"/>
    <w:rsid w:val="003D1575"/>
    <w:rsid w:val="003D28E8"/>
    <w:rsid w:val="003E0DAE"/>
    <w:rsid w:val="004117CA"/>
    <w:rsid w:val="0042129D"/>
    <w:rsid w:val="004235BF"/>
    <w:rsid w:val="0042439D"/>
    <w:rsid w:val="00427471"/>
    <w:rsid w:val="0043248E"/>
    <w:rsid w:val="0044471B"/>
    <w:rsid w:val="0045573C"/>
    <w:rsid w:val="0046145A"/>
    <w:rsid w:val="00463A7A"/>
    <w:rsid w:val="00465264"/>
    <w:rsid w:val="00471277"/>
    <w:rsid w:val="00474388"/>
    <w:rsid w:val="00477F08"/>
    <w:rsid w:val="004854B5"/>
    <w:rsid w:val="0048600C"/>
    <w:rsid w:val="004A468B"/>
    <w:rsid w:val="004B3010"/>
    <w:rsid w:val="004D19F4"/>
    <w:rsid w:val="004E1D24"/>
    <w:rsid w:val="004E3D53"/>
    <w:rsid w:val="004E5CA5"/>
    <w:rsid w:val="004F0C63"/>
    <w:rsid w:val="004F1D6D"/>
    <w:rsid w:val="0050024C"/>
    <w:rsid w:val="00502816"/>
    <w:rsid w:val="00521833"/>
    <w:rsid w:val="0052301D"/>
    <w:rsid w:val="005250BA"/>
    <w:rsid w:val="00541672"/>
    <w:rsid w:val="00541DD8"/>
    <w:rsid w:val="00543040"/>
    <w:rsid w:val="00543EFC"/>
    <w:rsid w:val="005447BA"/>
    <w:rsid w:val="0054624C"/>
    <w:rsid w:val="005533A4"/>
    <w:rsid w:val="00566944"/>
    <w:rsid w:val="00570921"/>
    <w:rsid w:val="0057107C"/>
    <w:rsid w:val="00576530"/>
    <w:rsid w:val="00590C66"/>
    <w:rsid w:val="00591B4E"/>
    <w:rsid w:val="005A129D"/>
    <w:rsid w:val="005A72F0"/>
    <w:rsid w:val="005C4593"/>
    <w:rsid w:val="005C6828"/>
    <w:rsid w:val="005D3DAF"/>
    <w:rsid w:val="005D60AC"/>
    <w:rsid w:val="005D78A4"/>
    <w:rsid w:val="005E346C"/>
    <w:rsid w:val="005E4BF4"/>
    <w:rsid w:val="005F40C9"/>
    <w:rsid w:val="00600830"/>
    <w:rsid w:val="00602614"/>
    <w:rsid w:val="00611046"/>
    <w:rsid w:val="00621BE6"/>
    <w:rsid w:val="00627426"/>
    <w:rsid w:val="00627AEB"/>
    <w:rsid w:val="00645C15"/>
    <w:rsid w:val="00651037"/>
    <w:rsid w:val="0065276E"/>
    <w:rsid w:val="00662E5D"/>
    <w:rsid w:val="00663105"/>
    <w:rsid w:val="006667E7"/>
    <w:rsid w:val="00671859"/>
    <w:rsid w:val="00671F08"/>
    <w:rsid w:val="00680AD3"/>
    <w:rsid w:val="00682351"/>
    <w:rsid w:val="00686A6E"/>
    <w:rsid w:val="00690704"/>
    <w:rsid w:val="00691F8A"/>
    <w:rsid w:val="006A36D3"/>
    <w:rsid w:val="006A4F77"/>
    <w:rsid w:val="006A6556"/>
    <w:rsid w:val="006A76E0"/>
    <w:rsid w:val="006B562D"/>
    <w:rsid w:val="006C21E6"/>
    <w:rsid w:val="006C3757"/>
    <w:rsid w:val="006D6B83"/>
    <w:rsid w:val="006F464D"/>
    <w:rsid w:val="00712B0D"/>
    <w:rsid w:val="00730873"/>
    <w:rsid w:val="007310F4"/>
    <w:rsid w:val="00743140"/>
    <w:rsid w:val="00751FFB"/>
    <w:rsid w:val="007528B5"/>
    <w:rsid w:val="00754FF2"/>
    <w:rsid w:val="00762E95"/>
    <w:rsid w:val="007670C1"/>
    <w:rsid w:val="00767EC2"/>
    <w:rsid w:val="007706E6"/>
    <w:rsid w:val="007754D5"/>
    <w:rsid w:val="00775AD6"/>
    <w:rsid w:val="00782AD6"/>
    <w:rsid w:val="007915E7"/>
    <w:rsid w:val="0079524F"/>
    <w:rsid w:val="00795531"/>
    <w:rsid w:val="007A04BC"/>
    <w:rsid w:val="007C0A3C"/>
    <w:rsid w:val="007D66A5"/>
    <w:rsid w:val="007E4D24"/>
    <w:rsid w:val="007E502A"/>
    <w:rsid w:val="00800FB1"/>
    <w:rsid w:val="00813E6F"/>
    <w:rsid w:val="0081776B"/>
    <w:rsid w:val="00820D94"/>
    <w:rsid w:val="00821B01"/>
    <w:rsid w:val="00822B27"/>
    <w:rsid w:val="008252CC"/>
    <w:rsid w:val="0082658D"/>
    <w:rsid w:val="00831731"/>
    <w:rsid w:val="00842211"/>
    <w:rsid w:val="008511D5"/>
    <w:rsid w:val="008601C3"/>
    <w:rsid w:val="008617AC"/>
    <w:rsid w:val="0086180C"/>
    <w:rsid w:val="008633F1"/>
    <w:rsid w:val="00864748"/>
    <w:rsid w:val="00867356"/>
    <w:rsid w:val="00881641"/>
    <w:rsid w:val="00893E31"/>
    <w:rsid w:val="008A5ECF"/>
    <w:rsid w:val="008B3B92"/>
    <w:rsid w:val="008C0D61"/>
    <w:rsid w:val="008D00AA"/>
    <w:rsid w:val="008D6195"/>
    <w:rsid w:val="008E0981"/>
    <w:rsid w:val="008E200D"/>
    <w:rsid w:val="008E3900"/>
    <w:rsid w:val="008F33DC"/>
    <w:rsid w:val="008F452A"/>
    <w:rsid w:val="008F63CE"/>
    <w:rsid w:val="00902569"/>
    <w:rsid w:val="00902989"/>
    <w:rsid w:val="00903722"/>
    <w:rsid w:val="0091056B"/>
    <w:rsid w:val="00914AB2"/>
    <w:rsid w:val="00915D6A"/>
    <w:rsid w:val="009166BE"/>
    <w:rsid w:val="00916788"/>
    <w:rsid w:val="00921C94"/>
    <w:rsid w:val="00924AD6"/>
    <w:rsid w:val="009313A2"/>
    <w:rsid w:val="00933EE5"/>
    <w:rsid w:val="00951D8A"/>
    <w:rsid w:val="009538F7"/>
    <w:rsid w:val="00954683"/>
    <w:rsid w:val="00956D5D"/>
    <w:rsid w:val="00972FC6"/>
    <w:rsid w:val="0098300A"/>
    <w:rsid w:val="00984ED6"/>
    <w:rsid w:val="00986B34"/>
    <w:rsid w:val="009A0411"/>
    <w:rsid w:val="009A0445"/>
    <w:rsid w:val="009A0A0A"/>
    <w:rsid w:val="009A66D6"/>
    <w:rsid w:val="009B16E1"/>
    <w:rsid w:val="009B393A"/>
    <w:rsid w:val="009C2177"/>
    <w:rsid w:val="009D1D33"/>
    <w:rsid w:val="009D36FB"/>
    <w:rsid w:val="009D6FEB"/>
    <w:rsid w:val="009E20C7"/>
    <w:rsid w:val="009E406A"/>
    <w:rsid w:val="009E4646"/>
    <w:rsid w:val="009F356A"/>
    <w:rsid w:val="00A056BA"/>
    <w:rsid w:val="00A11A3D"/>
    <w:rsid w:val="00A12AD4"/>
    <w:rsid w:val="00A20452"/>
    <w:rsid w:val="00A321E8"/>
    <w:rsid w:val="00A64B43"/>
    <w:rsid w:val="00A71689"/>
    <w:rsid w:val="00A81E5B"/>
    <w:rsid w:val="00A82EE6"/>
    <w:rsid w:val="00A83F22"/>
    <w:rsid w:val="00A85C2D"/>
    <w:rsid w:val="00A90D58"/>
    <w:rsid w:val="00A95BF5"/>
    <w:rsid w:val="00A96821"/>
    <w:rsid w:val="00AA7951"/>
    <w:rsid w:val="00AC1152"/>
    <w:rsid w:val="00AC394D"/>
    <w:rsid w:val="00AD0075"/>
    <w:rsid w:val="00AD0C09"/>
    <w:rsid w:val="00AD0FD6"/>
    <w:rsid w:val="00AD500D"/>
    <w:rsid w:val="00AD50F5"/>
    <w:rsid w:val="00AE1CE0"/>
    <w:rsid w:val="00AE6E31"/>
    <w:rsid w:val="00AF076C"/>
    <w:rsid w:val="00AF235F"/>
    <w:rsid w:val="00B017FC"/>
    <w:rsid w:val="00B01A08"/>
    <w:rsid w:val="00B1088C"/>
    <w:rsid w:val="00B169DD"/>
    <w:rsid w:val="00B237CB"/>
    <w:rsid w:val="00B24B17"/>
    <w:rsid w:val="00B3334D"/>
    <w:rsid w:val="00B41962"/>
    <w:rsid w:val="00B44AF8"/>
    <w:rsid w:val="00B51C4F"/>
    <w:rsid w:val="00B5276C"/>
    <w:rsid w:val="00B577DB"/>
    <w:rsid w:val="00B60538"/>
    <w:rsid w:val="00B61172"/>
    <w:rsid w:val="00B735B2"/>
    <w:rsid w:val="00B84BBC"/>
    <w:rsid w:val="00B90227"/>
    <w:rsid w:val="00B907A6"/>
    <w:rsid w:val="00B92AFB"/>
    <w:rsid w:val="00B94142"/>
    <w:rsid w:val="00B946BD"/>
    <w:rsid w:val="00B95646"/>
    <w:rsid w:val="00BA1E1A"/>
    <w:rsid w:val="00BA3688"/>
    <w:rsid w:val="00BB3B33"/>
    <w:rsid w:val="00BC3484"/>
    <w:rsid w:val="00BC62C3"/>
    <w:rsid w:val="00BC723B"/>
    <w:rsid w:val="00BD503F"/>
    <w:rsid w:val="00BF30D0"/>
    <w:rsid w:val="00BF4358"/>
    <w:rsid w:val="00C10C28"/>
    <w:rsid w:val="00C16FCB"/>
    <w:rsid w:val="00C174CB"/>
    <w:rsid w:val="00C348F4"/>
    <w:rsid w:val="00C368CD"/>
    <w:rsid w:val="00C43CD7"/>
    <w:rsid w:val="00C467C4"/>
    <w:rsid w:val="00C5079E"/>
    <w:rsid w:val="00C54938"/>
    <w:rsid w:val="00C60AF8"/>
    <w:rsid w:val="00C624D9"/>
    <w:rsid w:val="00C72BDB"/>
    <w:rsid w:val="00C737B3"/>
    <w:rsid w:val="00C7568A"/>
    <w:rsid w:val="00C82AEF"/>
    <w:rsid w:val="00C90869"/>
    <w:rsid w:val="00CA396F"/>
    <w:rsid w:val="00CA50A1"/>
    <w:rsid w:val="00CB156B"/>
    <w:rsid w:val="00CC5C64"/>
    <w:rsid w:val="00CC79A4"/>
    <w:rsid w:val="00CD2829"/>
    <w:rsid w:val="00CF17A1"/>
    <w:rsid w:val="00CF7125"/>
    <w:rsid w:val="00D02593"/>
    <w:rsid w:val="00D12EC2"/>
    <w:rsid w:val="00D14301"/>
    <w:rsid w:val="00D21649"/>
    <w:rsid w:val="00D321D8"/>
    <w:rsid w:val="00D528C8"/>
    <w:rsid w:val="00D52F37"/>
    <w:rsid w:val="00D779FC"/>
    <w:rsid w:val="00D813E2"/>
    <w:rsid w:val="00D82754"/>
    <w:rsid w:val="00D9132F"/>
    <w:rsid w:val="00D96170"/>
    <w:rsid w:val="00DB16CF"/>
    <w:rsid w:val="00DB23BE"/>
    <w:rsid w:val="00DB6683"/>
    <w:rsid w:val="00DC5FA5"/>
    <w:rsid w:val="00DD2107"/>
    <w:rsid w:val="00DD473D"/>
    <w:rsid w:val="00DD4851"/>
    <w:rsid w:val="00DD5755"/>
    <w:rsid w:val="00DE0230"/>
    <w:rsid w:val="00DE209B"/>
    <w:rsid w:val="00DE45F2"/>
    <w:rsid w:val="00DE5891"/>
    <w:rsid w:val="00DE5FAC"/>
    <w:rsid w:val="00DE6C70"/>
    <w:rsid w:val="00E00B90"/>
    <w:rsid w:val="00E0636C"/>
    <w:rsid w:val="00E20971"/>
    <w:rsid w:val="00E25F53"/>
    <w:rsid w:val="00E31FC6"/>
    <w:rsid w:val="00E33511"/>
    <w:rsid w:val="00E34C34"/>
    <w:rsid w:val="00E37F35"/>
    <w:rsid w:val="00E41BED"/>
    <w:rsid w:val="00E42C91"/>
    <w:rsid w:val="00E43549"/>
    <w:rsid w:val="00E5343B"/>
    <w:rsid w:val="00E6176B"/>
    <w:rsid w:val="00E62DE1"/>
    <w:rsid w:val="00E646AA"/>
    <w:rsid w:val="00E67CDD"/>
    <w:rsid w:val="00E720C5"/>
    <w:rsid w:val="00E77859"/>
    <w:rsid w:val="00E80BD3"/>
    <w:rsid w:val="00E81345"/>
    <w:rsid w:val="00E845E1"/>
    <w:rsid w:val="00E87FEF"/>
    <w:rsid w:val="00E9599F"/>
    <w:rsid w:val="00E959E2"/>
    <w:rsid w:val="00EA6B0F"/>
    <w:rsid w:val="00EA73C3"/>
    <w:rsid w:val="00EB1F07"/>
    <w:rsid w:val="00EB5DD1"/>
    <w:rsid w:val="00EB6D7B"/>
    <w:rsid w:val="00EC0BB3"/>
    <w:rsid w:val="00EC0D83"/>
    <w:rsid w:val="00EC3EAE"/>
    <w:rsid w:val="00EE114B"/>
    <w:rsid w:val="00EE3BC3"/>
    <w:rsid w:val="00F03B59"/>
    <w:rsid w:val="00F044E8"/>
    <w:rsid w:val="00F37962"/>
    <w:rsid w:val="00F41EE8"/>
    <w:rsid w:val="00F4616F"/>
    <w:rsid w:val="00F54BDD"/>
    <w:rsid w:val="00F55CC0"/>
    <w:rsid w:val="00F57C18"/>
    <w:rsid w:val="00F6080F"/>
    <w:rsid w:val="00F734A4"/>
    <w:rsid w:val="00F76D32"/>
    <w:rsid w:val="00F7704F"/>
    <w:rsid w:val="00F801A6"/>
    <w:rsid w:val="00F85250"/>
    <w:rsid w:val="00F92AAF"/>
    <w:rsid w:val="00F939E4"/>
    <w:rsid w:val="00F93FAE"/>
    <w:rsid w:val="00FA07F7"/>
    <w:rsid w:val="00FB0109"/>
    <w:rsid w:val="00FB6402"/>
    <w:rsid w:val="00FB6D89"/>
    <w:rsid w:val="00FB6E7C"/>
    <w:rsid w:val="00FD3C42"/>
    <w:rsid w:val="00FE06AD"/>
    <w:rsid w:val="00FE5BA1"/>
    <w:rsid w:val="00FF6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A4D5AD-0435-4584-88DD-F38A7EA72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2AE77-4CC8-445A-B201-448D93533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2025-11-07T09:33:00Z</cp:lastPrinted>
  <dcterms:created xsi:type="dcterms:W3CDTF">2025-11-12T13:41:00Z</dcterms:created>
  <dcterms:modified xsi:type="dcterms:W3CDTF">2025-11-12T13:41:00Z</dcterms:modified>
</cp:coreProperties>
</file>