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C20795" w:rsidRPr="005A72F0" w:rsidTr="00212E16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C20795" w:rsidRPr="005A72F0" w:rsidRDefault="00C20795" w:rsidP="00212E16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 wp14:anchorId="145749F8" wp14:editId="73BD6B1C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C20795" w:rsidRPr="005A72F0" w:rsidRDefault="00C20795" w:rsidP="00212E16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</w:t>
            </w: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C20795" w:rsidRPr="005A72F0" w:rsidRDefault="00C20795" w:rsidP="00212E16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C20795" w:rsidRPr="005A72F0" w:rsidRDefault="00C20795" w:rsidP="00212E16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C20795" w:rsidRPr="005A72F0" w:rsidRDefault="00C20795" w:rsidP="00212E16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</w:t>
            </w: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>
              <w:rPr>
                <w:rFonts w:ascii="Arial" w:hAnsi="Arial" w:cs="Arial"/>
                <w:sz w:val="24"/>
                <w:szCs w:val="24"/>
                <w:lang w:val="sr-Cyrl-BA"/>
              </w:rPr>
              <w:t>1369/24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C20795" w:rsidRPr="005A72F0" w:rsidTr="00212E16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C20795" w:rsidRPr="005A72F0" w:rsidRDefault="00C20795" w:rsidP="00212E16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C20795" w:rsidRPr="005A72F0" w:rsidRDefault="00C20795" w:rsidP="00212E16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C20795" w:rsidRPr="005A72F0" w:rsidRDefault="00C20795" w:rsidP="00212E1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Pr="005A72F0">
              <w:rPr>
                <w:rFonts w:ascii="Arial" w:hAnsi="Arial" w:cs="Arial"/>
                <w:lang w:val="sr-Cyrl-CS"/>
              </w:rPr>
              <w:t xml:space="preserve">           </w:t>
            </w:r>
            <w:r>
              <w:rPr>
                <w:rFonts w:ascii="Arial" w:hAnsi="Arial" w:cs="Arial"/>
                <w:lang w:val="sr-Cyrl-CS"/>
              </w:rPr>
              <w:t>Датум: 23.10.2024.</w:t>
            </w:r>
            <w:r w:rsidRPr="005A72F0">
              <w:rPr>
                <w:rFonts w:ascii="Arial" w:hAnsi="Arial" w:cs="Arial"/>
                <w:lang w:val="sr-Cyrl-CS"/>
              </w:rPr>
              <w:t>год.</w:t>
            </w:r>
          </w:p>
        </w:tc>
      </w:tr>
    </w:tbl>
    <w:p w:rsidR="00C20795" w:rsidRPr="005A72F0" w:rsidRDefault="00C20795" w:rsidP="00C20795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C20795" w:rsidRPr="005A72F0" w:rsidRDefault="00C20795" w:rsidP="00C20795">
      <w:pPr>
        <w:jc w:val="both"/>
        <w:rPr>
          <w:rFonts w:ascii="Arial" w:hAnsi="Arial" w:cs="Arial"/>
          <w:lang w:val="sr-Cyrl-CS"/>
        </w:rPr>
      </w:pPr>
    </w:p>
    <w:p w:rsidR="00C20795" w:rsidRPr="003E2371" w:rsidRDefault="00C20795" w:rsidP="00C2079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>На основу члана 90. члана 70.</w:t>
      </w:r>
      <w:r>
        <w:rPr>
          <w:rFonts w:ascii="Arial" w:hAnsi="Arial" w:cs="Arial"/>
          <w:lang w:val="sr-Cyrl-CS"/>
        </w:rPr>
        <w:t xml:space="preserve"> </w:t>
      </w:r>
      <w:r w:rsidRPr="005A72F0">
        <w:rPr>
          <w:rFonts w:ascii="Arial" w:hAnsi="Arial" w:cs="Arial"/>
          <w:lang w:val="sr-Cyrl-CS"/>
        </w:rPr>
        <w:t>став 1. и 3. и 6.Закона о јавним набавкама Босне и Херцеговине (Службени гласник  БиХ бр.39/14</w:t>
      </w:r>
      <w:r>
        <w:rPr>
          <w:rFonts w:ascii="Arial" w:hAnsi="Arial" w:cs="Arial"/>
          <w:lang w:val="sr-Cyrl-CS"/>
        </w:rPr>
        <w:t xml:space="preserve">, 59/22 и 50/24) и члана 20. </w:t>
      </w:r>
      <w:r w:rsidRPr="005A72F0">
        <w:rPr>
          <w:rFonts w:ascii="Arial" w:hAnsi="Arial" w:cs="Arial"/>
          <w:lang w:val="sr-Cyrl-CS"/>
        </w:rPr>
        <w:t>Правилника о</w:t>
      </w:r>
      <w:r>
        <w:rPr>
          <w:rFonts w:ascii="Arial" w:hAnsi="Arial" w:cs="Arial"/>
          <w:lang w:val="sr-Cyrl-CS"/>
        </w:rPr>
        <w:t xml:space="preserve"> јавним набавкама  Центра </w:t>
      </w:r>
      <w:r w:rsidRPr="005A72F0">
        <w:rPr>
          <w:rFonts w:ascii="Arial" w:hAnsi="Arial" w:cs="Arial"/>
          <w:lang w:val="sr-Cyrl-CS"/>
        </w:rPr>
        <w:t>и члана 33. Стату</w:t>
      </w:r>
      <w:r>
        <w:rPr>
          <w:rFonts w:ascii="Arial" w:hAnsi="Arial" w:cs="Arial"/>
          <w:lang w:val="sr-Cyrl-CS"/>
        </w:rPr>
        <w:t xml:space="preserve">та Центра за развој пољопривреде и </w:t>
      </w:r>
      <w:r w:rsidRPr="005A72F0">
        <w:rPr>
          <w:rFonts w:ascii="Arial" w:hAnsi="Arial" w:cs="Arial"/>
          <w:lang w:val="sr-Cyrl-CS"/>
        </w:rPr>
        <w:t xml:space="preserve"> села, у поступку јавне набавке</w:t>
      </w:r>
      <w:r>
        <w:rPr>
          <w:rFonts w:ascii="Arial" w:hAnsi="Arial" w:cs="Arial"/>
          <w:lang w:val="sr-Cyrl-CS"/>
        </w:rPr>
        <w:t xml:space="preserve"> пружања услуга </w:t>
      </w:r>
      <w:r>
        <w:rPr>
          <w:rFonts w:ascii="Arial" w:hAnsi="Arial" w:cs="Arial"/>
          <w:b/>
          <w:lang w:val="sr-Cyrl-CS"/>
        </w:rPr>
        <w:t>одржавање терена око рибарских платформи на ТРЦ Мањача - Језеро</w:t>
      </w:r>
      <w:r w:rsidRPr="001C790A">
        <w:rPr>
          <w:rFonts w:ascii="Arial" w:hAnsi="Arial" w:cs="Arial"/>
          <w:lang w:val="sr-Cyrl-CS"/>
        </w:rPr>
        <w:t xml:space="preserve">, Директор Центра, </w:t>
      </w:r>
      <w:r>
        <w:rPr>
          <w:rFonts w:ascii="Arial" w:hAnsi="Arial" w:cs="Arial"/>
          <w:lang w:val="sr-Cyrl-CS"/>
        </w:rPr>
        <w:t>доноси</w:t>
      </w:r>
      <w:r>
        <w:rPr>
          <w:rFonts w:ascii="Arial" w:hAnsi="Arial" w:cs="Arial"/>
          <w:lang w:val="sr-Latn-BA"/>
        </w:rPr>
        <w:t xml:space="preserve"> </w:t>
      </w:r>
      <w:r>
        <w:rPr>
          <w:rFonts w:ascii="Arial" w:hAnsi="Arial" w:cs="Arial"/>
          <w:lang w:val="sr-Cyrl-BA"/>
        </w:rPr>
        <w:t>сљедећу:</w:t>
      </w:r>
    </w:p>
    <w:p w:rsidR="00C20795" w:rsidRPr="001C790A" w:rsidRDefault="00C20795" w:rsidP="00C20795">
      <w:pPr>
        <w:jc w:val="both"/>
        <w:rPr>
          <w:rFonts w:ascii="Arial" w:hAnsi="Arial" w:cs="Arial"/>
          <w:lang w:val="sr-Cyrl-CS"/>
        </w:rPr>
      </w:pPr>
    </w:p>
    <w:p w:rsidR="00C20795" w:rsidRPr="005A72F0" w:rsidRDefault="00C20795" w:rsidP="00C2079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C20795" w:rsidRPr="005A72F0" w:rsidRDefault="00C20795" w:rsidP="00C20795">
      <w:pPr>
        <w:rPr>
          <w:rFonts w:ascii="Arial" w:hAnsi="Arial" w:cs="Arial"/>
          <w:b/>
          <w:lang w:val="sr-Cyrl-CS"/>
        </w:rPr>
      </w:pPr>
    </w:p>
    <w:p w:rsidR="00C20795" w:rsidRPr="007E11A9" w:rsidRDefault="00C20795" w:rsidP="00C2079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Прихвата се приједлог </w:t>
      </w:r>
      <w:r>
        <w:rPr>
          <w:rFonts w:ascii="Arial" w:hAnsi="Arial" w:cs="Arial"/>
          <w:lang w:val="sr-Cyrl-BA"/>
        </w:rPr>
        <w:t>цијене понуђача „3Б-ТИМ БОСАНЧИЋ“ Богдан Босанчић с.п. Бања Лука</w:t>
      </w:r>
      <w:r w:rsidRPr="00156320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BA"/>
        </w:rPr>
        <w:t xml:space="preserve">и приједлог </w:t>
      </w:r>
      <w:r w:rsidRPr="005A72F0">
        <w:rPr>
          <w:rFonts w:ascii="Arial" w:hAnsi="Arial" w:cs="Arial"/>
          <w:lang w:val="sr-Cyrl-CS"/>
        </w:rPr>
        <w:t xml:space="preserve">представника </w:t>
      </w:r>
      <w:r w:rsidRPr="00633AEF">
        <w:rPr>
          <w:rFonts w:ascii="Arial" w:hAnsi="Arial" w:cs="Arial"/>
          <w:lang w:val="sr-Cyrl-CS"/>
        </w:rPr>
        <w:t>Центра, за јавну набавку директ</w:t>
      </w:r>
      <w:r>
        <w:rPr>
          <w:rFonts w:ascii="Arial" w:hAnsi="Arial" w:cs="Arial"/>
          <w:lang w:val="sr-Cyrl-CS"/>
        </w:rPr>
        <w:t>н</w:t>
      </w:r>
      <w:r w:rsidRPr="00633AEF">
        <w:rPr>
          <w:rFonts w:ascii="Arial" w:hAnsi="Arial" w:cs="Arial"/>
          <w:lang w:val="sr-Cyrl-CS"/>
        </w:rPr>
        <w:t xml:space="preserve">и </w:t>
      </w:r>
      <w:r>
        <w:rPr>
          <w:rFonts w:ascii="Arial" w:hAnsi="Arial" w:cs="Arial"/>
          <w:lang w:val="sr-Cyrl-CS"/>
        </w:rPr>
        <w:t>споразум број: 1356</w:t>
      </w:r>
      <w:r>
        <w:rPr>
          <w:rFonts w:ascii="Arial" w:hAnsi="Arial" w:cs="Arial"/>
          <w:lang w:val="sr-Latn-BA"/>
        </w:rPr>
        <w:t>/24</w:t>
      </w:r>
      <w:r w:rsidRPr="00633AEF">
        <w:rPr>
          <w:rFonts w:ascii="Arial" w:hAnsi="Arial" w:cs="Arial"/>
          <w:lang w:val="sr-Cyrl-CS"/>
        </w:rPr>
        <w:t xml:space="preserve">  Н</w:t>
      </w:r>
      <w:r>
        <w:rPr>
          <w:rFonts w:ascii="Arial" w:hAnsi="Arial" w:cs="Arial"/>
          <w:lang w:val="sr-Cyrl-CS"/>
        </w:rPr>
        <w:t xml:space="preserve">абавка пружања услуга </w:t>
      </w:r>
      <w:r>
        <w:rPr>
          <w:rFonts w:ascii="Arial" w:hAnsi="Arial" w:cs="Arial"/>
          <w:b/>
          <w:lang w:val="sr-Cyrl-CS"/>
        </w:rPr>
        <w:t>одржавања терена око рибарских платформи на ТРЦ Мањача - Језеро</w:t>
      </w:r>
      <w:r w:rsidRPr="00633AEF">
        <w:rPr>
          <w:rFonts w:ascii="Arial" w:hAnsi="Arial" w:cs="Arial"/>
          <w:lang w:val="sr-Cyrl-BA"/>
        </w:rPr>
        <w:t xml:space="preserve"> </w:t>
      </w:r>
      <w:r w:rsidRPr="00633AEF">
        <w:rPr>
          <w:rFonts w:ascii="Arial" w:hAnsi="Arial" w:cs="Arial"/>
          <w:lang w:val="sr-Cyrl-CS"/>
        </w:rPr>
        <w:t xml:space="preserve">у укупном износу </w:t>
      </w:r>
      <w:r w:rsidRPr="002C7D98">
        <w:rPr>
          <w:rFonts w:ascii="Arial" w:hAnsi="Arial" w:cs="Arial"/>
          <w:b/>
          <w:lang w:val="sr-Cyrl-CS"/>
        </w:rPr>
        <w:t>од</w:t>
      </w:r>
      <w:r w:rsidRPr="002C7D98">
        <w:rPr>
          <w:rFonts w:ascii="Arial" w:hAnsi="Arial" w:cs="Arial"/>
          <w:b/>
          <w:lang w:val="sr-Latn-CS"/>
        </w:rPr>
        <w:t xml:space="preserve"> </w:t>
      </w:r>
      <w:r>
        <w:rPr>
          <w:rFonts w:ascii="Arial" w:hAnsi="Arial" w:cs="Arial"/>
          <w:b/>
          <w:lang w:val="sr-Cyrl-BA"/>
        </w:rPr>
        <w:t xml:space="preserve">6.000,00 </w:t>
      </w:r>
      <w:r w:rsidRPr="002C7D98">
        <w:rPr>
          <w:rFonts w:ascii="Arial" w:hAnsi="Arial" w:cs="Arial"/>
          <w:b/>
          <w:lang w:val="sr-Cyrl-CS"/>
        </w:rPr>
        <w:t>К</w:t>
      </w:r>
      <w:r>
        <w:rPr>
          <w:rFonts w:ascii="Arial" w:hAnsi="Arial" w:cs="Arial"/>
          <w:b/>
          <w:lang w:val="sr-Cyrl-CS"/>
        </w:rPr>
        <w:t>М без ПДВ-а односно 7.020,00 КМ са ПДВ-ом</w:t>
      </w:r>
      <w:r w:rsidRPr="007E11A9">
        <w:rPr>
          <w:rFonts w:ascii="Arial" w:hAnsi="Arial" w:cs="Arial"/>
          <w:b/>
          <w:lang w:val="sr-Cyrl-CS"/>
        </w:rPr>
        <w:t>.</w:t>
      </w:r>
    </w:p>
    <w:p w:rsidR="00C20795" w:rsidRPr="00633AEF" w:rsidRDefault="00C20795" w:rsidP="00C20795">
      <w:pPr>
        <w:jc w:val="both"/>
        <w:rPr>
          <w:rFonts w:ascii="Arial" w:hAnsi="Arial" w:cs="Arial"/>
          <w:lang w:val="sr-Cyrl-CS"/>
        </w:rPr>
      </w:pPr>
    </w:p>
    <w:p w:rsidR="00C20795" w:rsidRPr="00130F0D" w:rsidRDefault="00C20795" w:rsidP="00C20795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Pr="00130F0D">
        <w:rPr>
          <w:rFonts w:ascii="Arial" w:hAnsi="Arial" w:cs="Arial"/>
          <w:lang w:val="sr-Cyrl-CS"/>
        </w:rPr>
        <w:t>Уговорни орган ће приступити реализацији набавке  са понуђачем из тачке 1</w:t>
      </w:r>
      <w:r>
        <w:rPr>
          <w:rFonts w:ascii="Arial" w:hAnsi="Arial" w:cs="Arial"/>
          <w:lang w:val="sr-Cyrl-CS"/>
        </w:rPr>
        <w:t>.</w:t>
      </w:r>
      <w:r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>
        <w:rPr>
          <w:rFonts w:ascii="Arial" w:hAnsi="Arial" w:cs="Arial"/>
          <w:lang w:val="sr-Cyrl-CS"/>
        </w:rPr>
        <w:t xml:space="preserve">а достављање приједлога цијене и понудом понуђача  број: 21 од </w:t>
      </w:r>
      <w:r>
        <w:rPr>
          <w:rFonts w:ascii="Arial" w:hAnsi="Arial" w:cs="Arial"/>
          <w:lang w:val="sr-Cyrl-BA"/>
        </w:rPr>
        <w:t>23.10</w:t>
      </w:r>
      <w:r>
        <w:rPr>
          <w:rFonts w:ascii="Arial" w:hAnsi="Arial" w:cs="Arial"/>
          <w:lang w:val="sr-Cyrl-CS"/>
        </w:rPr>
        <w:t>.202</w:t>
      </w:r>
      <w:r>
        <w:rPr>
          <w:rFonts w:ascii="Arial" w:hAnsi="Arial" w:cs="Arial"/>
          <w:lang w:val="sr-Latn-BA"/>
        </w:rPr>
        <w:t>4</w:t>
      </w:r>
      <w:r>
        <w:rPr>
          <w:rFonts w:ascii="Arial" w:hAnsi="Arial" w:cs="Arial"/>
          <w:lang w:val="sr-Cyrl-CS"/>
        </w:rPr>
        <w:t xml:space="preserve">.године </w:t>
      </w:r>
      <w:r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C20795" w:rsidRPr="00481D8A" w:rsidRDefault="00C20795" w:rsidP="00C20795">
      <w:pPr>
        <w:jc w:val="both"/>
        <w:rPr>
          <w:rFonts w:ascii="Arial" w:hAnsi="Arial" w:cs="Arial"/>
          <w:b/>
          <w:lang w:val="sr-Cyrl-CS"/>
        </w:rPr>
      </w:pPr>
    </w:p>
    <w:p w:rsidR="00C20795" w:rsidRPr="00E90AFA" w:rsidRDefault="00C20795" w:rsidP="00C2079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>
        <w:rPr>
          <w:rFonts w:ascii="Arial" w:hAnsi="Arial" w:cs="Arial"/>
          <w:lang w:val="sr-Cyrl-BA"/>
        </w:rPr>
        <w:t xml:space="preserve">ом доношења. </w:t>
      </w:r>
    </w:p>
    <w:p w:rsidR="00C20795" w:rsidRPr="00BD0845" w:rsidRDefault="00C20795" w:rsidP="00C2079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C20795" w:rsidRDefault="00C20795" w:rsidP="00C2079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C20795" w:rsidRPr="00BD0845" w:rsidRDefault="00C20795" w:rsidP="00C20795">
      <w:pPr>
        <w:jc w:val="center"/>
        <w:rPr>
          <w:rFonts w:ascii="Arial" w:hAnsi="Arial" w:cs="Arial"/>
          <w:b/>
          <w:lang w:val="sr-Cyrl-CS"/>
        </w:rPr>
      </w:pPr>
    </w:p>
    <w:p w:rsidR="00C20795" w:rsidRDefault="00C20795" w:rsidP="00C20795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>
        <w:rPr>
          <w:rFonts w:ascii="Arial" w:hAnsi="Arial" w:cs="Arial"/>
          <w:lang w:val="sr-Cyrl-CS"/>
        </w:rPr>
        <w:t xml:space="preserve">директног споразума  број: </w:t>
      </w:r>
      <w:r>
        <w:rPr>
          <w:rFonts w:ascii="Arial" w:hAnsi="Arial" w:cs="Arial"/>
          <w:lang w:val="sr-Cyrl-BA"/>
        </w:rPr>
        <w:t>1356</w:t>
      </w:r>
      <w:r>
        <w:rPr>
          <w:rFonts w:ascii="Arial" w:hAnsi="Arial" w:cs="Arial"/>
          <w:lang w:val="sr-Cyrl-CS"/>
        </w:rPr>
        <w:t>/2</w:t>
      </w:r>
      <w:r>
        <w:rPr>
          <w:rFonts w:ascii="Arial" w:hAnsi="Arial" w:cs="Arial"/>
          <w:lang w:val="sr-Latn-BA"/>
        </w:rPr>
        <w:t>4</w:t>
      </w:r>
      <w:r>
        <w:rPr>
          <w:rFonts w:ascii="Arial" w:hAnsi="Arial" w:cs="Arial"/>
          <w:lang w:val="sr-Cyrl-CS"/>
        </w:rPr>
        <w:t xml:space="preserve"> - </w:t>
      </w:r>
      <w:r w:rsidRPr="00010425">
        <w:rPr>
          <w:rFonts w:ascii="Arial" w:hAnsi="Arial" w:cs="Arial"/>
          <w:lang w:val="sr-Cyrl-CS"/>
        </w:rPr>
        <w:t>Набавка пружања</w:t>
      </w:r>
      <w:r>
        <w:rPr>
          <w:rFonts w:ascii="Arial" w:hAnsi="Arial" w:cs="Arial"/>
          <w:lang w:val="sr-Cyrl-CS"/>
        </w:rPr>
        <w:t xml:space="preserve"> услуга</w:t>
      </w:r>
      <w:r w:rsidRPr="00BD24EF">
        <w:rPr>
          <w:rFonts w:ascii="Arial" w:hAnsi="Arial" w:cs="Arial"/>
          <w:b/>
          <w:lang w:val="sr-Cyrl-BA"/>
        </w:rPr>
        <w:t xml:space="preserve"> </w:t>
      </w:r>
      <w:r>
        <w:rPr>
          <w:rFonts w:ascii="Arial" w:hAnsi="Arial" w:cs="Arial"/>
          <w:b/>
          <w:lang w:val="sr-Cyrl-CS"/>
        </w:rPr>
        <w:t>одржавања (уређења) терена око рибарских платформи на ТРЦ Мањача - Језеро</w:t>
      </w:r>
      <w:r>
        <w:rPr>
          <w:rFonts w:ascii="Arial" w:hAnsi="Arial" w:cs="Arial"/>
          <w:lang w:val="sr-Cyrl-BA"/>
        </w:rPr>
        <w:t>.</w:t>
      </w:r>
    </w:p>
    <w:p w:rsidR="00C20795" w:rsidRPr="00F43D89" w:rsidRDefault="00C20795" w:rsidP="00C20795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Процијењена вриједност јавне набавке износи  6.000,00 КМ без ПДВ-а.  </w:t>
      </w:r>
      <w:r w:rsidRPr="00F43D89">
        <w:rPr>
          <w:rFonts w:ascii="Arial" w:hAnsi="Arial" w:cs="Arial"/>
          <w:lang w:val="sr-Cyrl-CS"/>
        </w:rPr>
        <w:t xml:space="preserve"> </w:t>
      </w:r>
    </w:p>
    <w:p w:rsidR="00C20795" w:rsidRDefault="00C20795" w:rsidP="00C20795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Дана </w:t>
      </w:r>
      <w:r>
        <w:rPr>
          <w:rFonts w:ascii="Arial" w:hAnsi="Arial" w:cs="Arial"/>
          <w:lang w:val="sr-Cyrl-BA"/>
        </w:rPr>
        <w:t>23.10</w:t>
      </w:r>
      <w:r>
        <w:rPr>
          <w:rFonts w:ascii="Arial" w:hAnsi="Arial" w:cs="Arial"/>
          <w:lang w:val="sr-Cyrl-CS"/>
        </w:rPr>
        <w:t>.202</w:t>
      </w:r>
      <w:r>
        <w:rPr>
          <w:rFonts w:ascii="Arial" w:hAnsi="Arial" w:cs="Arial"/>
          <w:lang w:val="sr-Latn-BA"/>
        </w:rPr>
        <w:t>4</w:t>
      </w:r>
      <w:r>
        <w:rPr>
          <w:rFonts w:ascii="Arial" w:hAnsi="Arial" w:cs="Arial"/>
          <w:lang w:val="sr-Cyrl-CS"/>
        </w:rPr>
        <w:t xml:space="preserve">.године, истекао је рок  за достављање приједлога цијене  и представник Центра, Александра Тодоровић, извршила је отварање понуда и констатовала  да је примљена једна понуда: </w:t>
      </w:r>
    </w:p>
    <w:p w:rsidR="00C20795" w:rsidRDefault="00C20795" w:rsidP="00C20795">
      <w:pPr>
        <w:jc w:val="both"/>
        <w:rPr>
          <w:rFonts w:ascii="Arial" w:hAnsi="Arial" w:cs="Arial"/>
          <w:lang w:val="sr-Cyrl-CS"/>
        </w:rPr>
      </w:pPr>
    </w:p>
    <w:p w:rsidR="00C20795" w:rsidRDefault="00C20795" w:rsidP="00C20795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BA"/>
        </w:rPr>
        <w:t>„3Б-ТИМ БОСАНЧИЋ“ Богдан Босанчић с.п. Бања Лука</w:t>
      </w:r>
      <w:r>
        <w:rPr>
          <w:rFonts w:ascii="Arial" w:hAnsi="Arial" w:cs="Arial"/>
          <w:lang w:val="sr-Cyrl-CS"/>
        </w:rPr>
        <w:t xml:space="preserve">, </w:t>
      </w:r>
    </w:p>
    <w:p w:rsidR="00C20795" w:rsidRDefault="00C20795" w:rsidP="00C20795">
      <w:pPr>
        <w:pStyle w:val="ListParagraph"/>
        <w:jc w:val="both"/>
        <w:rPr>
          <w:rFonts w:ascii="Arial" w:hAnsi="Arial" w:cs="Arial"/>
          <w:lang w:val="sr-Cyrl-CS"/>
        </w:rPr>
      </w:pPr>
    </w:p>
    <w:p w:rsidR="00C20795" w:rsidRDefault="00C20795" w:rsidP="00C20795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Укуп</w:t>
      </w:r>
      <w:r>
        <w:rPr>
          <w:rFonts w:ascii="Arial" w:hAnsi="Arial" w:cs="Arial"/>
          <w:lang w:val="sr-Cyrl-CS"/>
        </w:rPr>
        <w:t xml:space="preserve">на цијена понуде износи </w:t>
      </w:r>
      <w:r>
        <w:rPr>
          <w:rFonts w:ascii="Arial" w:hAnsi="Arial" w:cs="Arial"/>
          <w:lang w:val="sr-Cyrl-BA"/>
        </w:rPr>
        <w:t>6.000,00 КМ без ПДВ-а, односно 7.020,00 КМ са ПДВ-ом</w:t>
      </w:r>
      <w:r>
        <w:rPr>
          <w:rFonts w:ascii="Arial" w:hAnsi="Arial" w:cs="Arial"/>
          <w:lang w:val="sr-Cyrl-CS"/>
        </w:rPr>
        <w:t>.</w:t>
      </w:r>
    </w:p>
    <w:p w:rsidR="00C20795" w:rsidRPr="007E1C3A" w:rsidRDefault="00C20795" w:rsidP="00C20795">
      <w:pPr>
        <w:jc w:val="both"/>
        <w:rPr>
          <w:rFonts w:ascii="Arial" w:hAnsi="Arial" w:cs="Arial"/>
          <w:lang w:val="sr-Cyrl-CS"/>
        </w:rPr>
      </w:pPr>
    </w:p>
    <w:p w:rsidR="00C20795" w:rsidRDefault="00C20795" w:rsidP="00C20795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C20795" w:rsidRPr="007A6E02" w:rsidRDefault="00C20795" w:rsidP="00C20795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>
        <w:rPr>
          <w:rFonts w:ascii="Arial" w:hAnsi="Arial" w:cs="Arial"/>
          <w:lang w:val="sr-Cyrl-CS"/>
        </w:rPr>
        <w:t xml:space="preserve"> да нема рачунских грешака.  С обзиром  на то да је предложена цијена прихватљива, уговорни орган  је одлучио као у диспозитиву ове Одлуке.  </w:t>
      </w:r>
    </w:p>
    <w:p w:rsidR="00C20795" w:rsidRDefault="00C20795" w:rsidP="00C20795">
      <w:pPr>
        <w:jc w:val="both"/>
        <w:rPr>
          <w:rFonts w:ascii="Arial" w:hAnsi="Arial" w:cs="Arial"/>
          <w:lang w:val="sr-Cyrl-CS"/>
        </w:rPr>
      </w:pPr>
    </w:p>
    <w:p w:rsidR="00C20795" w:rsidRPr="00F43D89" w:rsidRDefault="00C20795" w:rsidP="00C20795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C20795" w:rsidRPr="00F43D89" w:rsidRDefault="00C20795" w:rsidP="00C20795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C20795" w:rsidRPr="00F43D89" w:rsidRDefault="00C20795" w:rsidP="00C20795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A52CF2" w:rsidRDefault="00C20795" w:rsidP="004679A3">
      <w:pPr>
        <w:pStyle w:val="ListParagraph"/>
        <w:numPr>
          <w:ilvl w:val="0"/>
          <w:numId w:val="1"/>
        </w:numPr>
      </w:pPr>
      <w:r w:rsidRPr="00C20795">
        <w:rPr>
          <w:rFonts w:ascii="Arial" w:hAnsi="Arial" w:cs="Arial"/>
          <w:lang w:val="sr-Cyrl-CS"/>
        </w:rPr>
        <w:t>Архива                                                                                 __________________</w:t>
      </w:r>
      <w:bookmarkStart w:id="0" w:name="_GoBack"/>
      <w:bookmarkEnd w:id="0"/>
    </w:p>
    <w:sectPr w:rsidR="00A52CF2" w:rsidSect="00C20795">
      <w:pgSz w:w="12240" w:h="15840"/>
      <w:pgMar w:top="142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0795"/>
    <w:rsid w:val="00A52CF2"/>
    <w:rsid w:val="00C20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97A464-4434-4CA3-8993-5258E7ED8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7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20795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C20795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ListParagraph">
    <w:name w:val="List Paragraph"/>
    <w:basedOn w:val="Normal"/>
    <w:uiPriority w:val="34"/>
    <w:qFormat/>
    <w:rsid w:val="00C207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Prerad</dc:creator>
  <cp:keywords/>
  <dc:description/>
  <cp:lastModifiedBy>Aleksandra Prerad</cp:lastModifiedBy>
  <cp:revision>1</cp:revision>
  <dcterms:created xsi:type="dcterms:W3CDTF">2024-10-29T08:27:00Z</dcterms:created>
  <dcterms:modified xsi:type="dcterms:W3CDTF">2024-10-29T08:28:00Z</dcterms:modified>
</cp:coreProperties>
</file>