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2D69C6" w:rsidRPr="005A72F0" w:rsidTr="00A53FAD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2D69C6" w:rsidRPr="005A72F0" w:rsidRDefault="002D69C6" w:rsidP="00A53FAD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07DCCF0" wp14:editId="652BE648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2D69C6" w:rsidRPr="005A72F0" w:rsidRDefault="002D69C6" w:rsidP="00A53FAD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2D69C6" w:rsidRPr="005A72F0" w:rsidRDefault="002D69C6" w:rsidP="00A53FAD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2D69C6" w:rsidRPr="005A72F0" w:rsidRDefault="002D69C6" w:rsidP="00A53FA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2D69C6" w:rsidRPr="005A72F0" w:rsidRDefault="002D69C6" w:rsidP="00A53FA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888/24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2D69C6" w:rsidRPr="005A72F0" w:rsidTr="00A53FAD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2D69C6" w:rsidRPr="005A72F0" w:rsidRDefault="002D69C6" w:rsidP="00A53FA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2D69C6" w:rsidRPr="005A72F0" w:rsidRDefault="002D69C6" w:rsidP="00A53FA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2D69C6" w:rsidRPr="005A72F0" w:rsidRDefault="002D69C6" w:rsidP="00A53FAD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>Датум: 22.07.2024.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2D69C6" w:rsidRPr="005A72F0" w:rsidRDefault="002D69C6" w:rsidP="002D69C6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2D69C6" w:rsidRPr="005A72F0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Pr="003E2371" w:rsidRDefault="002D69C6" w:rsidP="002D69C6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 члана 70.</w:t>
      </w:r>
      <w:r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пружања услуга </w:t>
      </w:r>
      <w:r>
        <w:rPr>
          <w:rFonts w:ascii="Arial" w:hAnsi="Arial" w:cs="Arial"/>
          <w:b/>
          <w:lang w:val="sr-Cyrl-CS"/>
        </w:rPr>
        <w:t>одржавање (уређење) зелених површина на ТРЦ Мањача - Језеро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2D69C6" w:rsidRPr="001C790A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Pr="005A72F0" w:rsidRDefault="002D69C6" w:rsidP="002D69C6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D69C6" w:rsidRPr="005A72F0" w:rsidRDefault="002D69C6" w:rsidP="002D69C6">
      <w:pPr>
        <w:rPr>
          <w:rFonts w:ascii="Arial" w:hAnsi="Arial" w:cs="Arial"/>
          <w:b/>
          <w:lang w:val="sr-Cyrl-CS"/>
        </w:rPr>
      </w:pPr>
    </w:p>
    <w:p w:rsidR="002D69C6" w:rsidRPr="007E11A9" w:rsidRDefault="002D69C6" w:rsidP="002D69C6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 w:rsidRPr="00374C13">
        <w:rPr>
          <w:rFonts w:ascii="Arial" w:hAnsi="Arial" w:cs="Arial"/>
          <w:b/>
          <w:lang w:val="sr-Cyrl-BA"/>
        </w:rPr>
        <w:t>„ЕКО-ЕУРО ТИМ“ д.о.о. Бања Лука</w:t>
      </w:r>
      <w:r>
        <w:rPr>
          <w:rFonts w:ascii="Arial" w:hAnsi="Arial" w:cs="Arial"/>
          <w:lang w:val="sr-Cyrl-BA"/>
        </w:rPr>
        <w:t xml:space="preserve"> 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865</w:t>
      </w:r>
      <w:r>
        <w:rPr>
          <w:rFonts w:ascii="Arial" w:hAnsi="Arial" w:cs="Arial"/>
          <w:lang w:val="sr-Latn-BA"/>
        </w:rPr>
        <w:t>/24</w:t>
      </w:r>
      <w:r w:rsidRPr="00633AEF">
        <w:rPr>
          <w:rFonts w:ascii="Arial" w:hAnsi="Arial" w:cs="Arial"/>
          <w:lang w:val="sr-Cyrl-CS"/>
        </w:rPr>
        <w:t xml:space="preserve">  Н</w:t>
      </w:r>
      <w:r>
        <w:rPr>
          <w:rFonts w:ascii="Arial" w:hAnsi="Arial" w:cs="Arial"/>
          <w:lang w:val="sr-Cyrl-CS"/>
        </w:rPr>
        <w:t xml:space="preserve">абавка пружања услуга </w:t>
      </w:r>
      <w:r>
        <w:rPr>
          <w:rFonts w:ascii="Arial" w:hAnsi="Arial" w:cs="Arial"/>
          <w:b/>
          <w:lang w:val="sr-Cyrl-CS"/>
        </w:rPr>
        <w:t>одржавања (уређења) зелених површина на ТРЦ Мањача - Језеро</w:t>
      </w:r>
      <w:r w:rsidRPr="00633AEF">
        <w:rPr>
          <w:rFonts w:ascii="Arial" w:hAnsi="Arial" w:cs="Arial"/>
          <w:lang w:val="sr-Cyrl-BA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5.988,00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>М без ПДВ-а односно 7.005,96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2D69C6" w:rsidRPr="00633AEF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Pr="00130F0D" w:rsidRDefault="002D69C6" w:rsidP="002D69C6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193-1/24 од </w:t>
      </w:r>
      <w:r>
        <w:rPr>
          <w:rFonts w:ascii="Arial" w:hAnsi="Arial" w:cs="Arial"/>
          <w:lang w:val="sr-Cyrl-BA"/>
        </w:rPr>
        <w:t>22.07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2D69C6" w:rsidRPr="00481D8A" w:rsidRDefault="002D69C6" w:rsidP="002D69C6">
      <w:pPr>
        <w:jc w:val="both"/>
        <w:rPr>
          <w:rFonts w:ascii="Arial" w:hAnsi="Arial" w:cs="Arial"/>
          <w:b/>
          <w:lang w:val="sr-Cyrl-CS"/>
        </w:rPr>
      </w:pPr>
    </w:p>
    <w:p w:rsidR="002D69C6" w:rsidRPr="00E90AFA" w:rsidRDefault="002D69C6" w:rsidP="002D69C6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2D69C6" w:rsidRPr="00BD0845" w:rsidRDefault="002D69C6" w:rsidP="002D69C6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2D69C6" w:rsidRDefault="002D69C6" w:rsidP="002D69C6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2D69C6" w:rsidRPr="00BD0845" w:rsidRDefault="002D69C6" w:rsidP="002D69C6">
      <w:pPr>
        <w:jc w:val="center"/>
        <w:rPr>
          <w:rFonts w:ascii="Arial" w:hAnsi="Arial" w:cs="Arial"/>
          <w:b/>
          <w:lang w:val="sr-Cyrl-CS"/>
        </w:rPr>
      </w:pPr>
    </w:p>
    <w:p w:rsidR="002D69C6" w:rsidRDefault="002D69C6" w:rsidP="002D69C6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</w:t>
      </w:r>
      <w:r>
        <w:rPr>
          <w:rFonts w:ascii="Arial" w:hAnsi="Arial" w:cs="Arial"/>
          <w:lang w:val="sr-Cyrl-BA"/>
        </w:rPr>
        <w:t>865</w:t>
      </w:r>
      <w:r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 - </w:t>
      </w:r>
      <w:r w:rsidRPr="00010425">
        <w:rPr>
          <w:rFonts w:ascii="Arial" w:hAnsi="Arial" w:cs="Arial"/>
          <w:lang w:val="sr-Cyrl-CS"/>
        </w:rPr>
        <w:t>Набавка пружања</w:t>
      </w:r>
      <w:r>
        <w:rPr>
          <w:rFonts w:ascii="Arial" w:hAnsi="Arial" w:cs="Arial"/>
          <w:lang w:val="sr-Cyrl-CS"/>
        </w:rPr>
        <w:t xml:space="preserve"> услуга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одржавања (уређења) зелених површина на ТРЦ Мањача - Језеро</w:t>
      </w:r>
      <w:r>
        <w:rPr>
          <w:rFonts w:ascii="Arial" w:hAnsi="Arial" w:cs="Arial"/>
          <w:lang w:val="sr-Cyrl-BA"/>
        </w:rPr>
        <w:t>.</w:t>
      </w:r>
    </w:p>
    <w:p w:rsidR="002D69C6" w:rsidRPr="00F43D89" w:rsidRDefault="002D69C6" w:rsidP="002D69C6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2D69C6" w:rsidRDefault="002D69C6" w:rsidP="002D69C6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>
        <w:rPr>
          <w:rFonts w:ascii="Arial" w:hAnsi="Arial" w:cs="Arial"/>
          <w:lang w:val="sr-Cyrl-BA"/>
        </w:rPr>
        <w:t>22.07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2D69C6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Default="002D69C6" w:rsidP="002D69C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„ЕКО-ЕУРО ТИМ“ д.о.о. Бања Лука, </w:t>
      </w:r>
    </w:p>
    <w:p w:rsidR="002D69C6" w:rsidRDefault="002D69C6" w:rsidP="002D69C6">
      <w:pPr>
        <w:pStyle w:val="ListParagraph"/>
        <w:jc w:val="both"/>
        <w:rPr>
          <w:rFonts w:ascii="Arial" w:hAnsi="Arial" w:cs="Arial"/>
          <w:lang w:val="sr-Cyrl-CS"/>
        </w:rPr>
      </w:pPr>
    </w:p>
    <w:p w:rsidR="002D69C6" w:rsidRDefault="002D69C6" w:rsidP="002D69C6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 xml:space="preserve">на цијена понуде износи </w:t>
      </w:r>
      <w:r>
        <w:rPr>
          <w:rFonts w:ascii="Arial" w:hAnsi="Arial" w:cs="Arial"/>
          <w:lang w:val="sr-Cyrl-BA"/>
        </w:rPr>
        <w:t>5.988,00 КМ без ПДВ-а, односно 7.005,96 КМ са ПДВ-ом</w:t>
      </w:r>
      <w:r>
        <w:rPr>
          <w:rFonts w:ascii="Arial" w:hAnsi="Arial" w:cs="Arial"/>
          <w:lang w:val="sr-Cyrl-CS"/>
        </w:rPr>
        <w:t>.</w:t>
      </w:r>
    </w:p>
    <w:p w:rsidR="002D69C6" w:rsidRPr="007E1C3A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Default="002D69C6" w:rsidP="002D69C6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2D69C6" w:rsidRPr="007A6E02" w:rsidRDefault="002D69C6" w:rsidP="002D69C6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2D69C6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Pr="00F43D89" w:rsidRDefault="002D69C6" w:rsidP="002D69C6">
      <w:pPr>
        <w:jc w:val="both"/>
        <w:rPr>
          <w:rFonts w:ascii="Arial" w:hAnsi="Arial" w:cs="Arial"/>
          <w:lang w:val="sr-Cyrl-CS"/>
        </w:rPr>
      </w:pPr>
    </w:p>
    <w:p w:rsidR="002D69C6" w:rsidRPr="00F43D89" w:rsidRDefault="002D69C6" w:rsidP="002D69C6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2D69C6" w:rsidRPr="00F43D89" w:rsidRDefault="002D69C6" w:rsidP="002D69C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2D69C6" w:rsidRPr="00F43D89" w:rsidRDefault="002D69C6" w:rsidP="002D69C6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EA4542" w:rsidRPr="002D69C6" w:rsidRDefault="002D69C6" w:rsidP="002D69C6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  <w:bookmarkStart w:id="0" w:name="_GoBack"/>
      <w:bookmarkEnd w:id="0"/>
    </w:p>
    <w:sectPr w:rsidR="00EA4542" w:rsidRPr="002D69C6" w:rsidSect="002D69C6"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C6"/>
    <w:rsid w:val="002D69C6"/>
    <w:rsid w:val="00EA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26CEB-CF21-4938-9811-41B44827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D69C6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2D69C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2D6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2024-07-23T06:24:00Z</dcterms:created>
  <dcterms:modified xsi:type="dcterms:W3CDTF">2024-07-23T06:25:00Z</dcterms:modified>
</cp:coreProperties>
</file>