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b/>
          <w:lang w:val="sr-Cyrl-CS"/>
        </w:rPr>
      </w:pPr>
    </w:p>
    <w:tbl>
      <w:tblPr>
        <w:tblStyle w:val="5"/>
        <w:tblW w:w="8910" w:type="dxa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0"/>
        <w:gridCol w:w="3780"/>
        <w:gridCol w:w="396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0" w:hRule="atLeast"/>
        </w:trPr>
        <w:tc>
          <w:tcPr>
            <w:tcW w:w="117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en-US"/>
              </w:rPr>
              <w:drawing>
                <wp:inline distT="0" distB="0" distL="0" distR="0">
                  <wp:extent cx="665480" cy="827405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ЦЕНТАР ЗА РАЗВОЈ ПОЉОПРИВРЕДЕ И СЕЛА</w:t>
            </w:r>
          </w:p>
          <w:p>
            <w:pPr>
              <w:pStyle w:val="3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>
            <w:pPr>
              <w:pStyle w:val="3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         Број: 1041/21-О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</w:trPr>
        <w:tc>
          <w:tcPr>
            <w:tcW w:w="117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 w:val="continue"/>
            <w:vAlign w:val="center"/>
          </w:tcPr>
          <w:p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</w:t>
            </w:r>
            <w:r>
              <w:rPr>
                <w:rFonts w:ascii="Arial" w:hAnsi="Arial" w:cs="Arial"/>
                <w:lang w:val="sr-Cyrl-CS"/>
              </w:rPr>
              <w:t xml:space="preserve">           Датум:12.08.2021.год.</w:t>
            </w:r>
          </w:p>
        </w:tc>
      </w:tr>
    </w:tbl>
    <w:p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>
        <w:rPr>
          <w:rFonts w:ascii="Arial" w:hAnsi="Arial" w:cs="Arial"/>
          <w:i/>
          <w:lang w:val="sr-Cyrl-CS"/>
        </w:rPr>
        <w:t xml:space="preserve">  тел: 051/433-620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На основу члана 90., члана 70.став 1. и 3. и 6.Закона о јавним набавкама Босне и Херцеговине (Службени гласник  БиХ бр.39/14),  Правилника о  поступку директног споразума  Центра број: 153/15 (626/18) и члана 33. Статута Центра за развој пољопривреде и  села, у поступку јавне набавке роба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sr-Cyrl-CS"/>
        </w:rPr>
        <w:t>-„Набавка</w:t>
      </w:r>
      <w:r>
        <w:rPr>
          <w:rFonts w:ascii="Arial" w:hAnsi="Arial" w:cs="Arial"/>
          <w:lang w:val="sr-Cyrl-BA"/>
        </w:rPr>
        <w:t xml:space="preserve"> расхладне витрине (електрични апарата)</w:t>
      </w:r>
      <w:r>
        <w:rPr>
          <w:rFonts w:ascii="Arial" w:hAnsi="Arial" w:cs="Arial"/>
          <w:lang w:val="sr-Latn-BA"/>
        </w:rPr>
        <w:t>“</w:t>
      </w:r>
      <w:r>
        <w:rPr>
          <w:rFonts w:ascii="Arial" w:hAnsi="Arial" w:cs="Arial"/>
          <w:lang w:val="sr-Cyrl-BA"/>
        </w:rPr>
        <w:t xml:space="preserve"> за потребе Центра за развој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lang w:val="sr-Cyrl-BA"/>
        </w:rPr>
        <w:t xml:space="preserve">пољопривреде и села Бања Лука – Крајишка кућа Требиње </w:t>
      </w:r>
      <w:r>
        <w:rPr>
          <w:rFonts w:ascii="Arial" w:hAnsi="Arial" w:cs="Arial"/>
          <w:lang w:val="sr-Cyrl-CS"/>
        </w:rPr>
        <w:t xml:space="preserve">,   Директор Центра, </w:t>
      </w:r>
      <w:r>
        <w:rPr>
          <w:rFonts w:ascii="Arial" w:hAnsi="Arial" w:cs="Arial"/>
          <w:b/>
          <w:lang w:val="sr-Cyrl-CS"/>
        </w:rPr>
        <w:t xml:space="preserve">д о н о с и,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>О  Д  Л  У  К  У</w:t>
      </w:r>
    </w:p>
    <w:p>
      <w:pPr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1. Прихвата се приједлог представника Центра, о избору најповољнијег понуђача за набавку роба „Набавка</w:t>
      </w:r>
      <w:r>
        <w:rPr>
          <w:rFonts w:ascii="Arial" w:hAnsi="Arial" w:cs="Arial"/>
          <w:lang w:val="sr-Cyrl-BA"/>
        </w:rPr>
        <w:t xml:space="preserve"> расхладне витрине (електрични апарата) за потребе Центра за развој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lang w:val="sr-Cyrl-BA"/>
        </w:rPr>
        <w:t xml:space="preserve">пољопривреде и села Бања Лука – Крајишка кућа Требиње </w:t>
      </w:r>
      <w:r>
        <w:rPr>
          <w:rFonts w:ascii="Arial" w:hAnsi="Arial" w:cs="Arial"/>
          <w:lang w:val="sr-Cyrl-CS"/>
        </w:rPr>
        <w:t xml:space="preserve">, путем директног споразума број: 1013/2021.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 2</w:t>
      </w:r>
      <w:r>
        <w:rPr>
          <w:rFonts w:ascii="Arial" w:hAnsi="Arial" w:cs="Arial"/>
          <w:b/>
          <w:lang w:val="sr-Cyrl-CS"/>
        </w:rPr>
        <w:t xml:space="preserve">.  </w:t>
      </w:r>
      <w:r>
        <w:rPr>
          <w:rFonts w:ascii="Arial" w:hAnsi="Arial" w:cs="Arial"/>
          <w:b/>
          <w:lang w:val="sr-Latn-BA"/>
        </w:rPr>
        <w:t xml:space="preserve">TD </w:t>
      </w:r>
      <w:r>
        <w:rPr>
          <w:rFonts w:ascii="Arial" w:hAnsi="Arial" w:cs="Arial"/>
          <w:b/>
          <w:lang w:val="sr-Cyrl-CS"/>
        </w:rPr>
        <w:t xml:space="preserve"> „</w:t>
      </w:r>
      <w:r>
        <w:rPr>
          <w:rFonts w:ascii="Arial" w:hAnsi="Arial" w:cs="Arial"/>
          <w:b/>
          <w:lang w:val="sr-Latn-BA"/>
        </w:rPr>
        <w:t>BRASS KOMERC</w:t>
      </w:r>
      <w:r>
        <w:rPr>
          <w:rFonts w:ascii="Arial" w:hAnsi="Arial" w:cs="Arial"/>
          <w:b/>
          <w:lang w:val="sr-Cyrl-CS"/>
        </w:rPr>
        <w:t>“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 xml:space="preserve">д.о.о. Бања Лука, </w:t>
      </w:r>
      <w:r>
        <w:rPr>
          <w:rFonts w:ascii="Arial" w:hAnsi="Arial" w:cs="Arial"/>
          <w:lang w:val="sr-Cyrl-CS"/>
        </w:rPr>
        <w:t xml:space="preserve">бира се у поступку јавне набавке број:1013/2021. Понуђач је понудио цијену   у износу од </w:t>
      </w:r>
      <w:r>
        <w:rPr>
          <w:rFonts w:ascii="Arial" w:hAnsi="Arial" w:cs="Arial"/>
          <w:b/>
          <w:lang w:val="sr-Cyrl-CS"/>
        </w:rPr>
        <w:t>5.427,35 КМ без ПДВ-а    односно 6.350,00 КМ са ПДВ-ом.</w:t>
      </w:r>
    </w:p>
    <w:p>
      <w:pPr>
        <w:jc w:val="both"/>
        <w:rPr>
          <w:rFonts w:ascii="Arial" w:hAnsi="Arial" w:cs="Arial"/>
          <w:lang w:val="sr-Latn-BA"/>
        </w:rPr>
      </w:pPr>
      <w:r>
        <w:rPr>
          <w:rFonts w:ascii="Arial" w:hAnsi="Arial" w:cs="Arial"/>
          <w:lang w:val="sr-Cyrl-CS"/>
        </w:rPr>
        <w:t xml:space="preserve">3. Уговорни орган закључиће уговор са изабраним понуђачем, под условима утврђеним у позиву за достављање понуда и понудом  понуђача број:399/2021 од  07.08.2021.године, достављене од стране изабраног понуђача. </w:t>
      </w:r>
    </w:p>
    <w:p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4. Ова одлука је коначна  и ступа на снагу  дан</w:t>
      </w:r>
      <w:r>
        <w:rPr>
          <w:rFonts w:ascii="Arial" w:hAnsi="Arial" w:cs="Arial"/>
          <w:lang w:val="sr-Cyrl-BA"/>
        </w:rPr>
        <w:t xml:space="preserve">ом доношења. </w:t>
      </w: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 </w:t>
      </w:r>
    </w:p>
    <w:p>
      <w:pPr>
        <w:jc w:val="center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b/>
          <w:lang w:val="sr-Cyrl-CS"/>
        </w:rPr>
        <w:t xml:space="preserve">Образложење: </w:t>
      </w:r>
    </w:p>
    <w:p>
      <w:pPr>
        <w:jc w:val="both"/>
        <w:rPr>
          <w:rFonts w:ascii="Arial" w:hAnsi="Arial" w:cs="Arial"/>
          <w:lang w:val="sr-Cyrl-BA"/>
        </w:rPr>
      </w:pPr>
      <w:r>
        <w:rPr>
          <w:rFonts w:ascii="Arial" w:hAnsi="Arial" w:cs="Arial"/>
          <w:lang w:val="sr-Cyrl-CS"/>
        </w:rPr>
        <w:t>Центар за развој пољопривреде и села Бања Лука,  провео је поступак директног споразума  број:1013/2021 за избор најповољнијег понуђача за набавку роба:</w:t>
      </w:r>
      <w:r>
        <w:rPr>
          <w:rFonts w:ascii="Arial" w:hAnsi="Arial" w:cs="Arial"/>
          <w:lang w:val="sr-Cyrl-BA"/>
        </w:rPr>
        <w:t>Набавка расхладне витрине (електрични апарата) за потребе Центра за развој</w:t>
      </w:r>
      <w:r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lang w:val="sr-Cyrl-BA"/>
        </w:rPr>
        <w:t>пољопривреде и села Бања Лука – Крајишка кућа Требиње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lang w:val="sr-Cyrl-BA"/>
        </w:rPr>
        <w:t xml:space="preserve">  </w:t>
      </w:r>
      <w:r>
        <w:rPr>
          <w:rFonts w:ascii="Arial" w:hAnsi="Arial" w:cs="Arial"/>
          <w:lang w:val="sr-Cyrl-CS"/>
        </w:rPr>
        <w:t>по Одлуци Директора број:1012/21-О  од 04.08.2021.године. Критериј за избор најповољнијег понуђача  је најнижа цијена.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Позив за достављање понуда, упућен је понуђачу </w:t>
      </w:r>
      <w:r>
        <w:rPr>
          <w:rFonts w:ascii="Arial" w:hAnsi="Arial" w:cs="Arial"/>
          <w:lang w:val="sr-Latn-BA"/>
        </w:rPr>
        <w:t xml:space="preserve">TD </w:t>
      </w:r>
      <w:r>
        <w:rPr>
          <w:rFonts w:ascii="Arial" w:hAnsi="Arial" w:cs="Arial"/>
          <w:lang w:val="sr-Cyrl-CS"/>
        </w:rPr>
        <w:t xml:space="preserve"> „</w:t>
      </w:r>
      <w:r>
        <w:rPr>
          <w:rFonts w:ascii="Arial" w:hAnsi="Arial" w:cs="Arial"/>
          <w:lang w:val="sr-Latn-BA"/>
        </w:rPr>
        <w:t>BRASS KOMERC</w:t>
      </w:r>
      <w:r>
        <w:rPr>
          <w:rFonts w:ascii="Arial" w:hAnsi="Arial" w:cs="Arial"/>
          <w:lang w:val="sr-Cyrl-CS"/>
        </w:rPr>
        <w:t>“ д.о.о. Бања Лука  дана 05.08.2021.године путем поште.</w:t>
      </w:r>
    </w:p>
    <w:p>
      <w:pPr>
        <w:jc w:val="both"/>
        <w:rPr>
          <w:rFonts w:ascii="Arial" w:hAnsi="Arial" w:cs="Arial"/>
          <w:color w:val="FF0000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Процијењена вриједност јавне набавке,  </w:t>
      </w:r>
      <w:r>
        <w:rPr>
          <w:rFonts w:ascii="Arial" w:hAnsi="Arial" w:cs="Arial"/>
          <w:lang w:val="sr-Cyrl-BA"/>
        </w:rPr>
        <w:t xml:space="preserve">до </w:t>
      </w:r>
      <w:r>
        <w:rPr>
          <w:rFonts w:ascii="Arial" w:hAnsi="Arial" w:cs="Arial"/>
          <w:lang w:val="sr-Cyrl-CS"/>
        </w:rPr>
        <w:t>6.000,00  без ПДВ-а.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 xml:space="preserve">Дана  12.08.2021.године у 12:15 часова представник Центра за село је извршио отварање понуде и том приликом констатовао да је пристигла понуда добављача </w:t>
      </w:r>
      <w:r>
        <w:rPr>
          <w:rFonts w:ascii="Arial" w:hAnsi="Arial" w:cs="Arial"/>
          <w:b/>
          <w:lang w:val="sr-Latn-BA"/>
        </w:rPr>
        <w:t xml:space="preserve">TD </w:t>
      </w:r>
      <w:r>
        <w:rPr>
          <w:rFonts w:ascii="Arial" w:hAnsi="Arial" w:cs="Arial"/>
          <w:b/>
          <w:lang w:val="sr-Cyrl-CS"/>
        </w:rPr>
        <w:t xml:space="preserve"> „</w:t>
      </w:r>
      <w:r>
        <w:rPr>
          <w:rFonts w:ascii="Arial" w:hAnsi="Arial" w:cs="Arial"/>
          <w:b/>
          <w:lang w:val="sr-Latn-BA"/>
        </w:rPr>
        <w:t>BRASS KOMERC</w:t>
      </w:r>
      <w:r>
        <w:rPr>
          <w:rFonts w:ascii="Arial" w:hAnsi="Arial" w:cs="Arial"/>
          <w:b/>
          <w:lang w:val="sr-Cyrl-CS"/>
        </w:rPr>
        <w:t>“</w:t>
      </w:r>
      <w:r>
        <w:rPr>
          <w:rFonts w:ascii="Arial" w:hAnsi="Arial" w:cs="Arial"/>
          <w:lang w:val="sr-Cyrl-CS"/>
        </w:rPr>
        <w:t xml:space="preserve"> </w:t>
      </w:r>
      <w:r>
        <w:rPr>
          <w:rFonts w:ascii="Arial" w:hAnsi="Arial" w:cs="Arial"/>
          <w:b/>
          <w:lang w:val="sr-Cyrl-CS"/>
        </w:rPr>
        <w:t xml:space="preserve">д.о.о. Бања Лука, </w:t>
      </w:r>
      <w:r>
        <w:rPr>
          <w:rFonts w:ascii="Arial" w:hAnsi="Arial" w:cs="Arial"/>
          <w:lang w:val="sr-Cyrl-CS"/>
        </w:rPr>
        <w:t xml:space="preserve">са понуђеном цијеному износу од </w:t>
      </w:r>
      <w:r>
        <w:rPr>
          <w:rFonts w:ascii="Arial" w:hAnsi="Arial" w:cs="Arial"/>
          <w:b/>
          <w:lang w:val="sr-Cyrl-CS"/>
        </w:rPr>
        <w:t xml:space="preserve"> 5.427,35 КМ без ПДВ-а    односно 6.350,00 КМ са ПДВ-ом.</w:t>
      </w:r>
    </w:p>
    <w:p>
      <w:pPr>
        <w:jc w:val="both"/>
        <w:rPr>
          <w:rFonts w:ascii="Arial" w:hAnsi="Arial" w:cs="Arial"/>
          <w:b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>
      <w:pPr>
        <w:jc w:val="both"/>
        <w:rPr>
          <w:rFonts w:ascii="Arial" w:hAnsi="Arial" w:cs="Arial"/>
          <w:lang w:val="sr-Cyrl-CS"/>
        </w:rPr>
      </w:pPr>
    </w:p>
    <w:p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Достављено: </w:t>
      </w:r>
    </w:p>
    <w:p>
      <w:pPr>
        <w:pStyle w:val="8"/>
        <w:numPr>
          <w:ilvl w:val="0"/>
          <w:numId w:val="1"/>
        </w:num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Понуђачу</w:t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 xml:space="preserve">                                                         ДИРЕКТОР </w:t>
      </w:r>
    </w:p>
    <w:p>
      <w:pPr>
        <w:pStyle w:val="8"/>
        <w:numPr>
          <w:ilvl w:val="0"/>
          <w:numId w:val="1"/>
        </w:numPr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Евиденција                                                                   Драшко Илић, дипл.екон.</w:t>
      </w:r>
    </w:p>
    <w:p>
      <w:pPr>
        <w:pStyle w:val="8"/>
        <w:numPr>
          <w:ilvl w:val="0"/>
          <w:numId w:val="1"/>
        </w:num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Архива                                                                                 __________________</w:t>
      </w:r>
    </w:p>
    <w:p>
      <w:pPr>
        <w:rPr>
          <w:b/>
        </w:rPr>
      </w:pPr>
      <w:r>
        <w:rPr>
          <w:rFonts w:ascii="Arial" w:hAnsi="Arial" w:cs="Arial"/>
          <w:lang w:val="sr-Cyrl-CS"/>
        </w:rPr>
        <w:t xml:space="preserve">                                                                                                         </w:t>
      </w:r>
      <w:bookmarkStart w:id="0" w:name="_GoBack"/>
      <w:bookmarkEnd w:id="0"/>
    </w:p>
    <w:sectPr>
      <w:pgSz w:w="12240" w:h="15840"/>
      <w:pgMar w:top="142" w:right="1440" w:bottom="0" w:left="144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4D11A7"/>
    <w:multiLevelType w:val="multilevel"/>
    <w:tmpl w:val="084D11A7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2018D"/>
    <w:rsid w:val="00020FFD"/>
    <w:rsid w:val="0002331A"/>
    <w:rsid w:val="000255B6"/>
    <w:rsid w:val="00027DCD"/>
    <w:rsid w:val="00040549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0992"/>
    <w:rsid w:val="0019367A"/>
    <w:rsid w:val="001B3E98"/>
    <w:rsid w:val="001B53C5"/>
    <w:rsid w:val="001C47C9"/>
    <w:rsid w:val="001C7FB9"/>
    <w:rsid w:val="001D5F25"/>
    <w:rsid w:val="001E351B"/>
    <w:rsid w:val="001E6D59"/>
    <w:rsid w:val="00202171"/>
    <w:rsid w:val="0020374E"/>
    <w:rsid w:val="002101D9"/>
    <w:rsid w:val="00217DE3"/>
    <w:rsid w:val="0022017B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C7D98"/>
    <w:rsid w:val="002D3539"/>
    <w:rsid w:val="002E1F3D"/>
    <w:rsid w:val="002E250F"/>
    <w:rsid w:val="002E284B"/>
    <w:rsid w:val="002E2DC0"/>
    <w:rsid w:val="002E4217"/>
    <w:rsid w:val="002E64F7"/>
    <w:rsid w:val="002F48C0"/>
    <w:rsid w:val="002F4EFA"/>
    <w:rsid w:val="00302B52"/>
    <w:rsid w:val="00304E0F"/>
    <w:rsid w:val="00325782"/>
    <w:rsid w:val="0033687D"/>
    <w:rsid w:val="00354C37"/>
    <w:rsid w:val="0036089D"/>
    <w:rsid w:val="00362539"/>
    <w:rsid w:val="00363596"/>
    <w:rsid w:val="003913EF"/>
    <w:rsid w:val="00392D53"/>
    <w:rsid w:val="003A3867"/>
    <w:rsid w:val="003A5B06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652F7"/>
    <w:rsid w:val="00471277"/>
    <w:rsid w:val="00481D8A"/>
    <w:rsid w:val="0048600C"/>
    <w:rsid w:val="004914EB"/>
    <w:rsid w:val="004A2288"/>
    <w:rsid w:val="004A36BC"/>
    <w:rsid w:val="004A468B"/>
    <w:rsid w:val="004B3010"/>
    <w:rsid w:val="004B6EA9"/>
    <w:rsid w:val="004C452B"/>
    <w:rsid w:val="004D105B"/>
    <w:rsid w:val="004D19F4"/>
    <w:rsid w:val="004E1C68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260E2"/>
    <w:rsid w:val="00540ABF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95235"/>
    <w:rsid w:val="005A129D"/>
    <w:rsid w:val="005A6473"/>
    <w:rsid w:val="005A72F0"/>
    <w:rsid w:val="005B4649"/>
    <w:rsid w:val="005C6828"/>
    <w:rsid w:val="005C7AF7"/>
    <w:rsid w:val="005D60AC"/>
    <w:rsid w:val="005E1C7A"/>
    <w:rsid w:val="005E346C"/>
    <w:rsid w:val="005F2B0F"/>
    <w:rsid w:val="005F32C1"/>
    <w:rsid w:val="005F40C9"/>
    <w:rsid w:val="006001B3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27F4"/>
    <w:rsid w:val="006C3523"/>
    <w:rsid w:val="006C3757"/>
    <w:rsid w:val="006D6B83"/>
    <w:rsid w:val="006E1691"/>
    <w:rsid w:val="006F464D"/>
    <w:rsid w:val="006F6E89"/>
    <w:rsid w:val="006F70F8"/>
    <w:rsid w:val="00712B0D"/>
    <w:rsid w:val="00713FEC"/>
    <w:rsid w:val="00730873"/>
    <w:rsid w:val="007310F4"/>
    <w:rsid w:val="00740138"/>
    <w:rsid w:val="00743140"/>
    <w:rsid w:val="007528B5"/>
    <w:rsid w:val="00762858"/>
    <w:rsid w:val="00762E95"/>
    <w:rsid w:val="007670C1"/>
    <w:rsid w:val="007754D5"/>
    <w:rsid w:val="00775AD6"/>
    <w:rsid w:val="00783AE9"/>
    <w:rsid w:val="007915E7"/>
    <w:rsid w:val="0079524F"/>
    <w:rsid w:val="00795531"/>
    <w:rsid w:val="007A04BC"/>
    <w:rsid w:val="007A5DC4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92E39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35EF"/>
    <w:rsid w:val="009E4646"/>
    <w:rsid w:val="009F356A"/>
    <w:rsid w:val="00A0141D"/>
    <w:rsid w:val="00A056BA"/>
    <w:rsid w:val="00A11A3D"/>
    <w:rsid w:val="00A17478"/>
    <w:rsid w:val="00A20452"/>
    <w:rsid w:val="00A22BCB"/>
    <w:rsid w:val="00A326F5"/>
    <w:rsid w:val="00A677C8"/>
    <w:rsid w:val="00A71689"/>
    <w:rsid w:val="00A81E5B"/>
    <w:rsid w:val="00A910CD"/>
    <w:rsid w:val="00A96821"/>
    <w:rsid w:val="00AA7949"/>
    <w:rsid w:val="00AA7951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3D7A"/>
    <w:rsid w:val="00B66346"/>
    <w:rsid w:val="00B735B2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C62C3"/>
    <w:rsid w:val="00BC723B"/>
    <w:rsid w:val="00BC740A"/>
    <w:rsid w:val="00BC7F26"/>
    <w:rsid w:val="00BD0845"/>
    <w:rsid w:val="00BD503F"/>
    <w:rsid w:val="00BF30D0"/>
    <w:rsid w:val="00BF4358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95B12"/>
    <w:rsid w:val="00CA396F"/>
    <w:rsid w:val="00CA4D02"/>
    <w:rsid w:val="00CA50A1"/>
    <w:rsid w:val="00CB156B"/>
    <w:rsid w:val="00CB1DEC"/>
    <w:rsid w:val="00CD2829"/>
    <w:rsid w:val="00CF17A1"/>
    <w:rsid w:val="00CF7125"/>
    <w:rsid w:val="00D02593"/>
    <w:rsid w:val="00D05131"/>
    <w:rsid w:val="00D1128E"/>
    <w:rsid w:val="00D14301"/>
    <w:rsid w:val="00D36D41"/>
    <w:rsid w:val="00D400ED"/>
    <w:rsid w:val="00D52F37"/>
    <w:rsid w:val="00D60A0E"/>
    <w:rsid w:val="00D60E2A"/>
    <w:rsid w:val="00D66316"/>
    <w:rsid w:val="00D6776F"/>
    <w:rsid w:val="00D738C8"/>
    <w:rsid w:val="00D76FE0"/>
    <w:rsid w:val="00D814DD"/>
    <w:rsid w:val="00DB16CF"/>
    <w:rsid w:val="00DB667C"/>
    <w:rsid w:val="00DB6683"/>
    <w:rsid w:val="00DC5FA5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77859"/>
    <w:rsid w:val="00E81345"/>
    <w:rsid w:val="00E845E1"/>
    <w:rsid w:val="00E87FEF"/>
    <w:rsid w:val="00E94386"/>
    <w:rsid w:val="00E9599F"/>
    <w:rsid w:val="00EA73C3"/>
    <w:rsid w:val="00EC0BB3"/>
    <w:rsid w:val="00EC3EAE"/>
    <w:rsid w:val="00ED0CAD"/>
    <w:rsid w:val="00EF7C16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92AAF"/>
    <w:rsid w:val="00F939E4"/>
    <w:rsid w:val="00F93FAE"/>
    <w:rsid w:val="00FB0109"/>
    <w:rsid w:val="00FB28F2"/>
    <w:rsid w:val="00FB6402"/>
    <w:rsid w:val="00FB6D89"/>
    <w:rsid w:val="00FB6E7C"/>
    <w:rsid w:val="00FC3B56"/>
    <w:rsid w:val="00FD334A"/>
    <w:rsid w:val="00FD6264"/>
    <w:rsid w:val="00FE5BA1"/>
    <w:rsid w:val="2014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HAnsi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semiHidden/>
    <w:unhideWhenUsed/>
    <w:uiPriority w:val="99"/>
    <w:rPr>
      <w:rFonts w:ascii="Tahoma" w:hAnsi="Tahoma" w:cs="Tahoma"/>
      <w:sz w:val="16"/>
      <w:szCs w:val="16"/>
    </w:rPr>
  </w:style>
  <w:style w:type="paragraph" w:styleId="3">
    <w:name w:val="header"/>
    <w:basedOn w:val="1"/>
    <w:link w:val="6"/>
    <w:uiPriority w:val="0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6">
    <w:name w:val="Header Char"/>
    <w:basedOn w:val="4"/>
    <w:link w:val="3"/>
    <w:uiPriority w:val="0"/>
    <w:rPr>
      <w:rFonts w:ascii="Times New Roman" w:hAnsi="Times New Roman" w:eastAsia="Times New Roman" w:cs="Times New Roman"/>
      <w:sz w:val="20"/>
      <w:szCs w:val="20"/>
      <w:lang w:val="en-AU"/>
    </w:rPr>
  </w:style>
  <w:style w:type="character" w:customStyle="1" w:styleId="7">
    <w:name w:val="Balloon Text Char"/>
    <w:basedOn w:val="4"/>
    <w:link w:val="2"/>
    <w:semiHidden/>
    <w:uiPriority w:val="99"/>
    <w:rPr>
      <w:rFonts w:ascii="Tahoma" w:hAnsi="Tahoma" w:eastAsia="Times New Roman" w:cs="Tahoma"/>
      <w:sz w:val="16"/>
      <w:szCs w:val="16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E643F4-74BD-4844-AA0D-1DB3F66D34C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429</Words>
  <Characters>2446</Characters>
  <Lines>20</Lines>
  <Paragraphs>5</Paragraphs>
  <TotalTime>2</TotalTime>
  <ScaleCrop>false</ScaleCrop>
  <LinksUpToDate>false</LinksUpToDate>
  <CharactersWithSpaces>2870</CharactersWithSpaces>
  <Application>WPS Office_11.2.0.8893_F1E327BC-269C-435d-A152-05C5408002CA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2021-08-12T09:08:00Z</dcterms:created>
  <dc:creator>vinka.kalamanda</dc:creator>
  <cp:lastModifiedBy>Korisnik</cp:lastModifiedBy>
  <cp:lastPrinted>2021-08-12T07:06:00Z</cp:lastPrinted>
  <dcterms:modified xsi:type="dcterms:W3CDTF">2021-08-16T07:04:04Z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1033-11.2.0.8893</vt:lpwstr>
  </property>
</Properties>
</file>